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5F6" w:rsidRPr="00796AF9" w:rsidRDefault="00EF65F6" w:rsidP="008869A9">
      <w:pPr>
        <w:pStyle w:val="Ctrl4"/>
        <w:ind w:firstLine="0"/>
      </w:pPr>
      <w:bookmarkStart w:id="0" w:name="_GoBack"/>
      <w:bookmarkEnd w:id="0"/>
    </w:p>
    <w:bookmarkStart w:id="1" w:name="_1321770539"/>
    <w:bookmarkStart w:id="2" w:name="_1321777310"/>
    <w:bookmarkEnd w:id="1"/>
    <w:bookmarkEnd w:id="2"/>
    <w:p w:rsidR="00EF65F6" w:rsidRPr="00796AF9" w:rsidRDefault="00EF65F6" w:rsidP="00A227C1">
      <w:pPr>
        <w:pStyle w:val="3ShiftAlt"/>
      </w:pPr>
      <w:r w:rsidRPr="00796AF9"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pt" o:ole="" filled="t">
            <v:fill color2="black"/>
            <v:imagedata r:id="rId8" o:title=""/>
          </v:shape>
          <o:OLEObject Type="Embed" ProgID="Word.Picture.8" ShapeID="_x0000_i1025" DrawAspect="Content" ObjectID="_1593417921" r:id="rId9"/>
        </w:object>
      </w:r>
    </w:p>
    <w:p w:rsidR="00EF65F6" w:rsidRPr="00BF732C" w:rsidRDefault="00EF65F6" w:rsidP="00BF732C"/>
    <w:p w:rsidR="00EF65F6" w:rsidRPr="00C714F4" w:rsidRDefault="00EF65F6" w:rsidP="00C714F4">
      <w:pPr>
        <w:pStyle w:val="3ShiftAlt"/>
        <w:rPr>
          <w:rStyle w:val="Bold"/>
        </w:rPr>
      </w:pPr>
      <w:r w:rsidRPr="00C714F4">
        <w:rPr>
          <w:rStyle w:val="Bold"/>
        </w:rPr>
        <w:t>Д</w:t>
      </w:r>
      <w:r w:rsidR="006614DC" w:rsidRPr="00C714F4">
        <w:rPr>
          <w:rStyle w:val="Bold"/>
        </w:rPr>
        <w:t>ЕРЖАВНА</w:t>
      </w:r>
      <w:r w:rsidRPr="00C714F4">
        <w:rPr>
          <w:rStyle w:val="Bold"/>
        </w:rPr>
        <w:t xml:space="preserve"> </w:t>
      </w:r>
      <w:r w:rsidR="006614DC" w:rsidRPr="00C714F4">
        <w:rPr>
          <w:rStyle w:val="Bold"/>
        </w:rPr>
        <w:t>АУДИТОРСЬКА</w:t>
      </w:r>
      <w:r w:rsidRPr="00C714F4">
        <w:rPr>
          <w:rStyle w:val="Bold"/>
        </w:rPr>
        <w:t xml:space="preserve"> </w:t>
      </w:r>
      <w:r w:rsidR="006614DC" w:rsidRPr="00C714F4">
        <w:rPr>
          <w:rStyle w:val="Bold"/>
        </w:rPr>
        <w:t>СЛУЖБА</w:t>
      </w:r>
      <w:r w:rsidRPr="00C714F4">
        <w:rPr>
          <w:rStyle w:val="Bold"/>
        </w:rPr>
        <w:t xml:space="preserve"> У</w:t>
      </w:r>
      <w:r w:rsidR="006614DC" w:rsidRPr="00C714F4">
        <w:rPr>
          <w:rStyle w:val="Bold"/>
        </w:rPr>
        <w:t>КРАЇНИ</w:t>
      </w:r>
    </w:p>
    <w:p w:rsidR="00EF65F6" w:rsidRPr="00C714F4" w:rsidRDefault="00EF65F6" w:rsidP="00C714F4">
      <w:pPr>
        <w:pStyle w:val="3ShiftAlt"/>
        <w:rPr>
          <w:rStyle w:val="Bold"/>
        </w:rPr>
      </w:pPr>
      <w:r w:rsidRPr="00C714F4">
        <w:rPr>
          <w:rStyle w:val="Bold"/>
        </w:rPr>
        <w:t>П</w:t>
      </w:r>
      <w:r w:rsidR="006614DC" w:rsidRPr="00C714F4">
        <w:rPr>
          <w:rStyle w:val="Bold"/>
        </w:rPr>
        <w:t>ІВДЕННИЙ</w:t>
      </w:r>
      <w:r w:rsidRPr="00C714F4">
        <w:rPr>
          <w:rStyle w:val="Bold"/>
        </w:rPr>
        <w:t xml:space="preserve"> </w:t>
      </w:r>
      <w:r w:rsidR="006614DC" w:rsidRPr="00C714F4">
        <w:rPr>
          <w:rStyle w:val="Bold"/>
        </w:rPr>
        <w:t>ОФІС</w:t>
      </w:r>
      <w:r w:rsidRPr="00C714F4">
        <w:rPr>
          <w:rStyle w:val="Bold"/>
        </w:rPr>
        <w:t xml:space="preserve"> Д</w:t>
      </w:r>
      <w:r w:rsidR="006614DC" w:rsidRPr="00C714F4">
        <w:rPr>
          <w:rStyle w:val="Bold"/>
        </w:rPr>
        <w:t>ЕРЖАУДИТСЛУЖБИ</w:t>
      </w:r>
    </w:p>
    <w:p w:rsidR="00EF65F6" w:rsidRPr="00C714F4" w:rsidRDefault="00EF65F6" w:rsidP="00C714F4">
      <w:pPr>
        <w:pStyle w:val="3ShiftAlt"/>
        <w:rPr>
          <w:rStyle w:val="Bold"/>
        </w:rPr>
      </w:pPr>
      <w:r w:rsidRPr="00C714F4">
        <w:rPr>
          <w:rStyle w:val="Bold"/>
        </w:rPr>
        <w:t>У</w:t>
      </w:r>
      <w:r w:rsidR="006614DC" w:rsidRPr="00C714F4">
        <w:rPr>
          <w:rStyle w:val="Bold"/>
        </w:rPr>
        <w:t>ПРАВЛІННЯ</w:t>
      </w:r>
      <w:r w:rsidRPr="00C714F4">
        <w:rPr>
          <w:rStyle w:val="Bold"/>
        </w:rPr>
        <w:t xml:space="preserve"> П</w:t>
      </w:r>
      <w:r w:rsidR="006614DC" w:rsidRPr="00C714F4">
        <w:rPr>
          <w:rStyle w:val="Bold"/>
        </w:rPr>
        <w:t>ІВДЕННОГО</w:t>
      </w:r>
      <w:r w:rsidRPr="00C714F4">
        <w:rPr>
          <w:rStyle w:val="Bold"/>
        </w:rPr>
        <w:t xml:space="preserve"> </w:t>
      </w:r>
      <w:r w:rsidR="006614DC" w:rsidRPr="00C714F4">
        <w:rPr>
          <w:rStyle w:val="Bold"/>
        </w:rPr>
        <w:t>ОФІСУ</w:t>
      </w:r>
      <w:r w:rsidRPr="00C714F4">
        <w:rPr>
          <w:rStyle w:val="Bold"/>
        </w:rPr>
        <w:t xml:space="preserve"> Д</w:t>
      </w:r>
      <w:r w:rsidR="006614DC" w:rsidRPr="00C714F4">
        <w:rPr>
          <w:rStyle w:val="Bold"/>
        </w:rPr>
        <w:t>ЕРЖАУДИТСЛУЖБИ</w:t>
      </w:r>
      <w:r w:rsidRPr="00C714F4">
        <w:rPr>
          <w:rStyle w:val="Bold"/>
        </w:rPr>
        <w:t xml:space="preserve"> </w:t>
      </w:r>
      <w:r w:rsidR="006614DC" w:rsidRPr="00C714F4">
        <w:rPr>
          <w:rStyle w:val="Bold"/>
        </w:rPr>
        <w:t>В</w:t>
      </w:r>
      <w:r w:rsidRPr="00C714F4">
        <w:rPr>
          <w:rStyle w:val="Bold"/>
        </w:rPr>
        <w:t xml:space="preserve"> О</w:t>
      </w:r>
      <w:r w:rsidR="006614DC" w:rsidRPr="00C714F4">
        <w:rPr>
          <w:rStyle w:val="Bold"/>
        </w:rPr>
        <w:t>ДЕСЬКІЙ</w:t>
      </w:r>
      <w:r w:rsidRPr="00C714F4">
        <w:rPr>
          <w:rStyle w:val="Bold"/>
        </w:rPr>
        <w:t xml:space="preserve"> </w:t>
      </w:r>
      <w:r w:rsidR="006614DC" w:rsidRPr="00C714F4">
        <w:rPr>
          <w:rStyle w:val="Bold"/>
        </w:rPr>
        <w:t>ОБЛАСТІ</w:t>
      </w:r>
    </w:p>
    <w:p w:rsidR="00EF65F6" w:rsidRPr="00796AF9" w:rsidRDefault="00EF65F6" w:rsidP="00EF65F6">
      <w:pPr>
        <w:pStyle w:val="Ctrl4"/>
      </w:pPr>
      <w:r w:rsidRPr="00EF65F6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F8312" wp14:editId="7ED4452B">
                <wp:simplePos x="0" y="0"/>
                <wp:positionH relativeFrom="column">
                  <wp:posOffset>-80010</wp:posOffset>
                </wp:positionH>
                <wp:positionV relativeFrom="paragraph">
                  <wp:posOffset>208915</wp:posOffset>
                </wp:positionV>
                <wp:extent cx="6257925" cy="28575"/>
                <wp:effectExtent l="34290" t="37465" r="32385" b="38735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7925" cy="28575"/>
                        </a:xfrm>
                        <a:custGeom>
                          <a:avLst/>
                          <a:gdLst>
                            <a:gd name="T0" fmla="*/ 0 w 9855"/>
                            <a:gd name="T1" fmla="*/ 28575 h 45"/>
                            <a:gd name="T2" fmla="*/ 6257925 w 9855"/>
                            <a:gd name="T3" fmla="*/ 0 h 4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55" h="45">
                              <a:moveTo>
                                <a:pt x="0" y="45"/>
                              </a:moveTo>
                              <a:lnTo>
                                <a:pt x="9855" y="0"/>
                              </a:lnTo>
                            </a:path>
                          </a:pathLst>
                        </a:cu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6.3pt,18.7pt,486.45pt,16.45pt" coordsize="985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" filled="f" strokeweight="5pt">
                <v:stroke linestyle="thickThin"/>
                <v:path arrowok="t" o:connecttype="custom" o:connectlocs="0,18145125;2147483647,0" o:connectangles="0,0"/>
              </v:polyline>
            </w:pict>
          </mc:Fallback>
        </mc:AlternateContent>
      </w:r>
    </w:p>
    <w:p w:rsidR="00EF65F6" w:rsidRPr="00796AF9" w:rsidRDefault="00EF65F6" w:rsidP="00EF65F6">
      <w:pPr>
        <w:pStyle w:val="Ctrl4"/>
      </w:pPr>
    </w:p>
    <w:p w:rsidR="00A227C1" w:rsidRDefault="00A227C1" w:rsidP="00A227C1">
      <w:pPr>
        <w:pStyle w:val="3ShiftAlt"/>
      </w:pPr>
      <w:r>
        <w:t>АКТ</w:t>
      </w:r>
    </w:p>
    <w:p w:rsidR="00EF65F6" w:rsidRDefault="00A227C1" w:rsidP="00EF65F6">
      <w:pPr>
        <w:pStyle w:val="Ctrl4"/>
      </w:pPr>
      <w:r w:rsidRPr="00A227C1">
        <w:rPr>
          <w:rStyle w:val="aff2"/>
        </w:rPr>
        <w:t>28.04.2017</w:t>
      </w:r>
      <w:r w:rsidR="006614DC">
        <w:tab/>
      </w:r>
      <w:r w:rsidR="006614DC">
        <w:tab/>
      </w:r>
      <w:r w:rsidR="006614DC">
        <w:tab/>
      </w:r>
      <w:r w:rsidR="006614DC">
        <w:tab/>
      </w:r>
      <w:r w:rsidR="006614DC">
        <w:tab/>
      </w:r>
      <w:r w:rsidR="006614DC">
        <w:tab/>
      </w:r>
      <w:r w:rsidR="006614DC">
        <w:tab/>
      </w:r>
      <w:r w:rsidR="006614DC">
        <w:tab/>
      </w:r>
      <w:r w:rsidR="006614DC">
        <w:tab/>
      </w:r>
      <w:r w:rsidRPr="00796AF9">
        <w:t>№ 08-</w:t>
      </w:r>
      <w:r w:rsidR="006614DC">
        <w:t>15</w:t>
      </w:r>
      <w:r w:rsidRPr="00796AF9">
        <w:t>/3</w:t>
      </w:r>
    </w:p>
    <w:p w:rsidR="00A227C1" w:rsidRDefault="00A227C1" w:rsidP="00EF65F6">
      <w:pPr>
        <w:pStyle w:val="Ctrl4"/>
      </w:pPr>
      <w:r w:rsidRPr="00796AF9">
        <w:t>(дата)</w:t>
      </w:r>
    </w:p>
    <w:p w:rsidR="00A227C1" w:rsidRPr="00A227C1" w:rsidRDefault="00A227C1" w:rsidP="00EF65F6">
      <w:pPr>
        <w:pStyle w:val="Ctrl4"/>
        <w:rPr>
          <w:rStyle w:val="aff2"/>
        </w:rPr>
      </w:pPr>
      <w:r w:rsidRPr="00A227C1">
        <w:rPr>
          <w:rStyle w:val="aff2"/>
        </w:rPr>
        <w:t>м. Одеса</w:t>
      </w:r>
    </w:p>
    <w:p w:rsidR="00A227C1" w:rsidRDefault="00A227C1" w:rsidP="00EF65F6">
      <w:pPr>
        <w:pStyle w:val="Ctrl4"/>
      </w:pPr>
      <w:r w:rsidRPr="00796AF9">
        <w:t>(місце складання)</w:t>
      </w:r>
    </w:p>
    <w:p w:rsidR="00A227C1" w:rsidRPr="00796AF9" w:rsidRDefault="00A227C1" w:rsidP="00EF65F6">
      <w:pPr>
        <w:pStyle w:val="Ctrl4"/>
      </w:pPr>
    </w:p>
    <w:p w:rsidR="00EF65F6" w:rsidRPr="00A227C1" w:rsidRDefault="00EF65F6" w:rsidP="00A227C1">
      <w:pPr>
        <w:pStyle w:val="3ShiftAlt"/>
      </w:pPr>
      <w:r w:rsidRPr="00A227C1">
        <w:t>ревізії фінансово-господарської діяльності Зразкової бюджетної установи за 2015-2016 роки та завершений звітний період 2017 року</w:t>
      </w:r>
    </w:p>
    <w:p w:rsidR="00EF65F6" w:rsidRPr="00796AF9" w:rsidRDefault="00EF65F6" w:rsidP="00EF65F6">
      <w:pPr>
        <w:pStyle w:val="Ctrl4"/>
      </w:pPr>
    </w:p>
    <w:p w:rsidR="00EF65F6" w:rsidRPr="00A227C1" w:rsidRDefault="00EF65F6" w:rsidP="00A227C1">
      <w:pPr>
        <w:pStyle w:val="Ctrl4"/>
      </w:pPr>
      <w:r w:rsidRPr="00A227C1">
        <w:t xml:space="preserve">Відповідно до п. 4.2.3.1 Плану контрольно-ревізійної роботи Південного офісу </w:t>
      </w:r>
      <w:proofErr w:type="spellStart"/>
      <w:r w:rsidRPr="00A227C1">
        <w:t>Держаудитслужби</w:t>
      </w:r>
      <w:proofErr w:type="spellEnd"/>
      <w:r w:rsidRPr="00A227C1">
        <w:t xml:space="preserve"> на I квартал 2017 року, на підставі направлень на проведення ревізії від 09.03.2017 № 6, № 5, виданих начальником Управління Південного офісу </w:t>
      </w:r>
      <w:proofErr w:type="spellStart"/>
      <w:r w:rsidRPr="00A227C1">
        <w:t>Держаудитслужби</w:t>
      </w:r>
      <w:proofErr w:type="spellEnd"/>
      <w:r w:rsidRPr="00A227C1">
        <w:t xml:space="preserve"> в Одеській області </w:t>
      </w:r>
      <w:proofErr w:type="spellStart"/>
      <w:r w:rsidRPr="00A227C1">
        <w:t>Охріменко</w:t>
      </w:r>
      <w:proofErr w:type="spellEnd"/>
      <w:r w:rsidRPr="00A227C1">
        <w:t xml:space="preserve"> М. А., провідним та головним державними аудиторами відділу контролю у соціальній галузі Управління Південного офісу </w:t>
      </w:r>
      <w:proofErr w:type="spellStart"/>
      <w:r w:rsidRPr="00A227C1">
        <w:t>Держаудитслужби</w:t>
      </w:r>
      <w:proofErr w:type="spellEnd"/>
      <w:r w:rsidRPr="00A227C1">
        <w:t xml:space="preserve"> в Одеській області Пономаренко О. М. та </w:t>
      </w:r>
      <w:proofErr w:type="spellStart"/>
      <w:r w:rsidRPr="00A227C1">
        <w:t>Синенко</w:t>
      </w:r>
      <w:proofErr w:type="spellEnd"/>
      <w:r w:rsidRPr="00A227C1">
        <w:t xml:space="preserve"> А. А. відповідно, проведено планову ревізію фінансово-господарської діяльності Зразкової бюджетної установи (</w:t>
      </w:r>
      <w:r w:rsidRPr="00A227C1">
        <w:rPr>
          <w:rStyle w:val="Italic"/>
          <w:i w:val="0"/>
          <w:iCs w:val="0"/>
        </w:rPr>
        <w:t>далі</w:t>
      </w:r>
      <w:r w:rsidRPr="00A227C1">
        <w:t> — Установа) за 2015-2016 роки та завершений звітний період 2017 року.</w:t>
      </w:r>
    </w:p>
    <w:p w:rsidR="00EF65F6" w:rsidRPr="00A227C1" w:rsidRDefault="00EF65F6" w:rsidP="00A227C1">
      <w:pPr>
        <w:pStyle w:val="Ctrl4"/>
      </w:pPr>
      <w:r w:rsidRPr="00A227C1">
        <w:t xml:space="preserve">Ревізію проведено з 10.03.2017 по 25.04.2017 відповідно до питань програми ревізії, з відома керівника установи </w:t>
      </w:r>
      <w:proofErr w:type="spellStart"/>
      <w:r w:rsidRPr="00A227C1">
        <w:t>Клязники</w:t>
      </w:r>
      <w:proofErr w:type="spellEnd"/>
      <w:r w:rsidRPr="00A227C1">
        <w:t xml:space="preserve"> А. А. та у присутності головного бухгалтера Міщенко С. О. Ревізія була призупинена з 15.03.2017 по 17.03.2017 для проведення зустрічних звірок.</w:t>
      </w:r>
    </w:p>
    <w:p w:rsidR="00EF65F6" w:rsidRPr="00A227C1" w:rsidRDefault="00EF65F6" w:rsidP="00A227C1">
      <w:pPr>
        <w:pStyle w:val="Ctrl4"/>
      </w:pPr>
    </w:p>
    <w:p w:rsidR="00EF65F6" w:rsidRPr="00A227C1" w:rsidRDefault="00EF65F6" w:rsidP="00A227C1">
      <w:pPr>
        <w:pStyle w:val="3ShiftAlt"/>
        <w:rPr>
          <w:rStyle w:val="Bold"/>
          <w:b/>
          <w:bCs/>
        </w:rPr>
      </w:pPr>
      <w:r w:rsidRPr="00A227C1">
        <w:rPr>
          <w:rStyle w:val="Bold"/>
          <w:b/>
          <w:bCs/>
        </w:rPr>
        <w:t>Загальні відомості про Установу:</w:t>
      </w:r>
    </w:p>
    <w:p w:rsidR="00EF65F6" w:rsidRPr="00A227C1" w:rsidRDefault="00EF65F6" w:rsidP="00A227C1">
      <w:pPr>
        <w:pStyle w:val="Ctrl4"/>
      </w:pPr>
    </w:p>
    <w:p w:rsidR="00EF65F6" w:rsidRPr="00A227C1" w:rsidRDefault="00EF65F6" w:rsidP="00A227C1">
      <w:pPr>
        <w:pStyle w:val="Ctrl4"/>
      </w:pPr>
      <w:r w:rsidRPr="00A227C1">
        <w:t xml:space="preserve">Юридична та фактична адреси Установи: 18089, м. Одеса, вул. </w:t>
      </w:r>
      <w:proofErr w:type="spellStart"/>
      <w:r w:rsidRPr="00A227C1">
        <w:t>Вавілова</w:t>
      </w:r>
      <w:proofErr w:type="spellEnd"/>
      <w:r w:rsidRPr="00A227C1">
        <w:t>, 27.</w:t>
      </w:r>
    </w:p>
    <w:p w:rsidR="00EF65F6" w:rsidRPr="00A227C1" w:rsidRDefault="00E81670" w:rsidP="00A227C1">
      <w:pPr>
        <w:pStyle w:val="Ctrl4"/>
      </w:pPr>
      <w:r>
        <w:t xml:space="preserve">Телефони: 0 52 288 22 </w:t>
      </w:r>
      <w:r w:rsidR="00EF65F6" w:rsidRPr="00A227C1">
        <w:t>74 (керівник установи), 0 52</w:t>
      </w:r>
      <w:r>
        <w:t xml:space="preserve"> 288 99 </w:t>
      </w:r>
      <w:r w:rsidR="00EF65F6" w:rsidRPr="00A227C1">
        <w:t>86 (головний бухгалтер).</w:t>
      </w:r>
    </w:p>
    <w:p w:rsidR="00EF65F6" w:rsidRPr="00A227C1" w:rsidRDefault="00EF65F6" w:rsidP="00A227C1">
      <w:pPr>
        <w:pStyle w:val="Ctrl4"/>
      </w:pPr>
      <w:r w:rsidRPr="00A227C1">
        <w:t>Код ЄДРПОУ: 08511487.</w:t>
      </w:r>
    </w:p>
    <w:p w:rsidR="00EF65F6" w:rsidRPr="00A227C1" w:rsidRDefault="00EF65F6" w:rsidP="00A227C1">
      <w:pPr>
        <w:pStyle w:val="Ctrl4"/>
      </w:pPr>
      <w:r w:rsidRPr="00A227C1">
        <w:t>Організаційно-правова форма (КОПФГ): 410 Орган державної влади.</w:t>
      </w:r>
    </w:p>
    <w:p w:rsidR="00EF65F6" w:rsidRPr="00A227C1" w:rsidRDefault="00EF65F6" w:rsidP="00A227C1">
      <w:pPr>
        <w:pStyle w:val="Ctrl4"/>
      </w:pPr>
      <w:r w:rsidRPr="00A227C1">
        <w:t>Вид діяльності за КВЕД-2005: 75.11.4 Управління на рівні районів, міст, районів у містах.</w:t>
      </w:r>
    </w:p>
    <w:p w:rsidR="00EF65F6" w:rsidRPr="00796AF9" w:rsidRDefault="00EF65F6" w:rsidP="00A227C1">
      <w:pPr>
        <w:pStyle w:val="Ctrl4"/>
      </w:pPr>
      <w:r w:rsidRPr="00A227C1">
        <w:t>Інституційний сектор економіки за КІСЕ: 1311 Центральні орга</w:t>
      </w:r>
      <w:r w:rsidRPr="00796AF9">
        <w:t>ни державного управління.</w:t>
      </w:r>
    </w:p>
    <w:p w:rsidR="00EF65F6" w:rsidRPr="00796AF9" w:rsidRDefault="00EF65F6" w:rsidP="00EF65F6">
      <w:pPr>
        <w:pStyle w:val="Ctrl4"/>
      </w:pPr>
      <w:r w:rsidRPr="00796AF9">
        <w:t>Підпорядкованість — Головному управлінню Установи у Одеській області (</w:t>
      </w:r>
      <w:r w:rsidRPr="00796AF9">
        <w:rPr>
          <w:rStyle w:val="Italic"/>
        </w:rPr>
        <w:t>далі </w:t>
      </w:r>
      <w:r w:rsidRPr="00796AF9">
        <w:t>— Головне управління).</w:t>
      </w:r>
    </w:p>
    <w:p w:rsidR="00EF65F6" w:rsidRPr="00796AF9" w:rsidRDefault="00EF65F6" w:rsidP="00EF65F6">
      <w:pPr>
        <w:pStyle w:val="Ctrl4"/>
      </w:pPr>
      <w:r w:rsidRPr="00796AF9">
        <w:t xml:space="preserve">Посадовими особами Установи, яким було надано право розпоряджатися рахунками в органах Державного </w:t>
      </w:r>
      <w:proofErr w:type="spellStart"/>
      <w:r w:rsidRPr="00796AF9">
        <w:t>rазначейства</w:t>
      </w:r>
      <w:proofErr w:type="spellEnd"/>
      <w:r w:rsidRPr="00796AF9">
        <w:t xml:space="preserve"> та підписувати розрахункові документи, у періоді, що підлягав ревізії були:</w:t>
      </w:r>
    </w:p>
    <w:p w:rsidR="00EF65F6" w:rsidRPr="00A227C1" w:rsidRDefault="00EF65F6" w:rsidP="00A227C1">
      <w:pPr>
        <w:pStyle w:val="Ctrl4"/>
      </w:pPr>
      <w:r w:rsidRPr="00A227C1">
        <w:lastRenderedPageBreak/>
        <w:t>– з правом першого підпису:</w:t>
      </w:r>
    </w:p>
    <w:p w:rsidR="00EF65F6" w:rsidRPr="00A227C1" w:rsidRDefault="00EF65F6" w:rsidP="00A227C1">
      <w:pPr>
        <w:pStyle w:val="Ctrl4"/>
      </w:pPr>
      <w:r w:rsidRPr="00A227C1">
        <w:t>керівник ус</w:t>
      </w:r>
      <w:r w:rsidR="00D52745">
        <w:t>танови Олефіренко Іван Іванович </w:t>
      </w:r>
      <w:r w:rsidRPr="00A227C1">
        <w:t>— з 01.01.2015 по 31.12.2015;</w:t>
      </w:r>
    </w:p>
    <w:p w:rsidR="00EF65F6" w:rsidRPr="00A227C1" w:rsidRDefault="00EF65F6" w:rsidP="00A227C1">
      <w:pPr>
        <w:pStyle w:val="Ctrl4"/>
      </w:pPr>
      <w:r w:rsidRPr="00A227C1">
        <w:t>керівник установи</w:t>
      </w:r>
      <w:r w:rsidR="00D52745">
        <w:t xml:space="preserve"> </w:t>
      </w:r>
      <w:proofErr w:type="spellStart"/>
      <w:r w:rsidR="00D52745">
        <w:t>Клязника</w:t>
      </w:r>
      <w:proofErr w:type="spellEnd"/>
      <w:r w:rsidR="00D52745">
        <w:t xml:space="preserve"> Анатолій Анатолійович </w:t>
      </w:r>
      <w:r w:rsidRPr="00A227C1">
        <w:t>— з 01.01.2016 по теперішній час;</w:t>
      </w:r>
    </w:p>
    <w:p w:rsidR="00EF65F6" w:rsidRPr="00A227C1" w:rsidRDefault="00EF65F6" w:rsidP="00A227C1">
      <w:pPr>
        <w:pStyle w:val="Ctrl4"/>
      </w:pPr>
      <w:r w:rsidRPr="00A227C1">
        <w:t xml:space="preserve">– з правом другого підпису: </w:t>
      </w:r>
    </w:p>
    <w:p w:rsidR="00EF65F6" w:rsidRPr="00A227C1" w:rsidRDefault="00EF65F6" w:rsidP="00A227C1">
      <w:pPr>
        <w:pStyle w:val="Ctrl4"/>
      </w:pPr>
      <w:r w:rsidRPr="00A227C1">
        <w:t>головний бухгалтер Міщенко Сві</w:t>
      </w:r>
      <w:r w:rsidR="00D52745">
        <w:t>тлана Олексіївна </w:t>
      </w:r>
      <w:r w:rsidRPr="00A227C1">
        <w:t>— за весь період, що підлягав ревізії.</w:t>
      </w:r>
    </w:p>
    <w:p w:rsidR="00EF65F6" w:rsidRPr="00A227C1" w:rsidRDefault="00EF65F6" w:rsidP="00A227C1">
      <w:pPr>
        <w:pStyle w:val="Ctrl4"/>
      </w:pPr>
      <w:r w:rsidRPr="00A227C1">
        <w:t>Довідка про посадових осіб Управління наведена в додатку 1 до акта.</w:t>
      </w:r>
    </w:p>
    <w:p w:rsidR="00EF65F6" w:rsidRPr="00A227C1" w:rsidRDefault="00EF65F6" w:rsidP="00A227C1">
      <w:pPr>
        <w:pStyle w:val="Ctrl4"/>
      </w:pPr>
      <w:r w:rsidRPr="00A227C1">
        <w:t>Право укладати договори, контракти та підписувати акти виконаних робіт у періоді, що підлягав ревізії, мали керівник Установи Олефір</w:t>
      </w:r>
      <w:r w:rsidR="00D52745">
        <w:t>енко І. І. </w:t>
      </w:r>
      <w:r w:rsidRPr="00A227C1">
        <w:t>— з 01.01.2015 по 31.12.2015, керівник Установи</w:t>
      </w:r>
      <w:r w:rsidR="00D52745">
        <w:t xml:space="preserve"> </w:t>
      </w:r>
      <w:proofErr w:type="spellStart"/>
      <w:r w:rsidR="00D52745">
        <w:t>Клязника</w:t>
      </w:r>
      <w:proofErr w:type="spellEnd"/>
      <w:r w:rsidR="00D52745">
        <w:t xml:space="preserve"> Анатолій Анатолійович </w:t>
      </w:r>
      <w:r w:rsidRPr="00A227C1">
        <w:t>— з 01.01.2016 та станом на момент завершення ревізії.</w:t>
      </w:r>
    </w:p>
    <w:p w:rsidR="00EF65F6" w:rsidRPr="00A227C1" w:rsidRDefault="00EF65F6" w:rsidP="00A227C1">
      <w:pPr>
        <w:pStyle w:val="Ctrl4"/>
      </w:pPr>
      <w:r w:rsidRPr="00A227C1">
        <w:t>Протягом періоду, що підлягав ревізії, діяльність Установи визначалася Положенням про Установу.</w:t>
      </w:r>
    </w:p>
    <w:p w:rsidR="00EF65F6" w:rsidRPr="00A227C1" w:rsidRDefault="00EF65F6" w:rsidP="00A227C1">
      <w:pPr>
        <w:pStyle w:val="Ctrl4"/>
      </w:pPr>
      <w:r w:rsidRPr="00A227C1">
        <w:t xml:space="preserve">Відповідно до Положення Установа є територіальним органом, основними завданнями якого є: </w:t>
      </w:r>
    </w:p>
    <w:p w:rsidR="00EF65F6" w:rsidRPr="00A227C1" w:rsidRDefault="00EF65F6" w:rsidP="00A227C1">
      <w:pPr>
        <w:pStyle w:val="Ctrl4"/>
      </w:pPr>
      <w:r w:rsidRPr="00A227C1">
        <w:t>&lt;…&gt;</w:t>
      </w:r>
    </w:p>
    <w:p w:rsidR="00EF65F6" w:rsidRPr="00A227C1" w:rsidRDefault="00EF65F6" w:rsidP="00A227C1">
      <w:pPr>
        <w:pStyle w:val="Ctrl4"/>
      </w:pPr>
      <w:r w:rsidRPr="00A227C1">
        <w:t>участь у виконанні державних, галузевих і регіональних програм з питань регулювання земельних відносин, установлення меж області, району, міста, району в місті, села і селища, раціонального використання земель, їх відтворення та охорони.</w:t>
      </w:r>
    </w:p>
    <w:p w:rsidR="00EF65F6" w:rsidRPr="00A227C1" w:rsidRDefault="00EF65F6" w:rsidP="00A227C1">
      <w:pPr>
        <w:pStyle w:val="Ctrl4"/>
      </w:pPr>
      <w:r w:rsidRPr="00A227C1">
        <w:t>Установа є юридичною особою, має самостійний баланс, рахунки в органах Державного казначейства, печатку і утримується за рахунок коштів державного бюджету. Протягом періоду, який підлягає ревізії, Установою одержано бюджетних коштів на</w:t>
      </w:r>
      <w:r w:rsidR="00C714F4">
        <w:t xml:space="preserve"> загальну суму 1 403 043,06 грн</w:t>
      </w:r>
      <w:r w:rsidRPr="00A227C1">
        <w:t>, в т. ч.: за 2015 рік в сумі 559 040,59 грн, за 2016 рік в сумі 646 650,10 грн та за І квартал 2017 року в сумі 197 352,37 грн.</w:t>
      </w:r>
    </w:p>
    <w:p w:rsidR="00EF65F6" w:rsidRPr="00A227C1" w:rsidRDefault="00EF65F6" w:rsidP="00A227C1">
      <w:pPr>
        <w:pStyle w:val="Ctrl4"/>
      </w:pPr>
      <w:r w:rsidRPr="00A227C1">
        <w:t>Охоплено контролем фінансових та матеріальних ресурсів на загальну суму 1 652 610,20 грн, із них: необоротних активів — 312 015,00 грн, запасів — 17 087,26 грн та бюджетних коштів на загальну суму 1 323 507,94 грн (із них: за загальним фондом 1 054 534,46 грн, за спеціальним фондом — 268 973,48 грн), в т. ч.:</w:t>
      </w:r>
      <w:r w:rsidR="00C714F4">
        <w:t xml:space="preserve"> за 2015 рік — 559 040,59 грн</w:t>
      </w:r>
      <w:r w:rsidRPr="00A227C1">
        <w:t xml:space="preserve"> (із них: за загальним фондом —506 707,21 грн, за спеціальним фондом — 52 333,38 грн), за 2016 рік — 589 791,23 грн (із них: за загальним фондом — 457 122,23 грн, за спеціальним фондом 132 669,00 грн), за І квартал 2017 року — 174 676,12 грн (із них: за загальним фондом — 90 705,02 грн і 83 971,10 грн за спеціальним фондом).</w:t>
      </w:r>
    </w:p>
    <w:p w:rsidR="00EF65F6" w:rsidRPr="00A227C1" w:rsidRDefault="00EF65F6" w:rsidP="00A227C1">
      <w:pPr>
        <w:pStyle w:val="Ctrl4"/>
      </w:pPr>
    </w:p>
    <w:p w:rsidR="00EF65F6" w:rsidRPr="00A227C1" w:rsidRDefault="00EF65F6" w:rsidP="00A227C1">
      <w:pPr>
        <w:pStyle w:val="Ctrl4"/>
      </w:pPr>
      <w:r w:rsidRPr="00A227C1">
        <w:t>Під час проведення ревізії посадовими особами Установи надано журнал реєстрації перевірок, в якому даний контрольний захід зареєстровано.</w:t>
      </w:r>
    </w:p>
    <w:p w:rsidR="00EF65F6" w:rsidRPr="00A227C1" w:rsidRDefault="00EF65F6" w:rsidP="00A227C1">
      <w:pPr>
        <w:pStyle w:val="Ctrl4"/>
      </w:pPr>
      <w:r w:rsidRPr="00A227C1">
        <w:t xml:space="preserve">В ході ревізії кожного питання програми ревізії перевірялись документи, перелік яких наведено </w:t>
      </w:r>
      <w:r w:rsidR="00C714F4">
        <w:t>в</w:t>
      </w:r>
      <w:r w:rsidRPr="00A227C1">
        <w:t xml:space="preserve"> додатку 2 до акта.</w:t>
      </w:r>
    </w:p>
    <w:p w:rsidR="00EF65F6" w:rsidRPr="00A227C1" w:rsidRDefault="00EF65F6" w:rsidP="00A227C1">
      <w:pPr>
        <w:pStyle w:val="Ctrl4"/>
      </w:pPr>
    </w:p>
    <w:p w:rsidR="00EF65F6" w:rsidRPr="00A227C1" w:rsidRDefault="00A227C1" w:rsidP="00A227C1">
      <w:pPr>
        <w:pStyle w:val="3ShiftAlt"/>
      </w:pPr>
      <w:r>
        <w:t>Ревізією встановлено:..</w:t>
      </w:r>
    </w:p>
    <w:p w:rsidR="00EF65F6" w:rsidRDefault="00EF65F6" w:rsidP="00EF65F6"/>
    <w:sectPr w:rsidR="00EF65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8FF" w:rsidRDefault="002C58FF" w:rsidP="00EB6351">
      <w:pPr>
        <w:spacing w:after="0" w:line="240" w:lineRule="auto"/>
      </w:pPr>
      <w:r>
        <w:separator/>
      </w:r>
    </w:p>
  </w:endnote>
  <w:endnote w:type="continuationSeparator" w:id="0">
    <w:p w:rsidR="002C58FF" w:rsidRDefault="002C58FF" w:rsidP="00EB6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antGarde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28" w:rsidRDefault="006D0D28">
    <w:pPr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28" w:rsidRDefault="006D0D28">
    <w:pPr>
      <w:spacing w:after="0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28" w:rsidRDefault="006D0D28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8FF" w:rsidRDefault="002C58FF" w:rsidP="00EB6351">
      <w:pPr>
        <w:spacing w:after="0" w:line="240" w:lineRule="auto"/>
      </w:pPr>
      <w:r>
        <w:separator/>
      </w:r>
    </w:p>
  </w:footnote>
  <w:footnote w:type="continuationSeparator" w:id="0">
    <w:p w:rsidR="002C58FF" w:rsidRDefault="002C58FF" w:rsidP="00EB6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28" w:rsidRDefault="006D0D28">
    <w:pPr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28" w:rsidRDefault="006D0D28">
    <w:pPr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28" w:rsidRDefault="006D0D28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4297E"/>
    <w:multiLevelType w:val="hybridMultilevel"/>
    <w:tmpl w:val="E31C4408"/>
    <w:lvl w:ilvl="0" w:tplc="8170301E">
      <w:start w:val="1"/>
      <w:numFmt w:val="bullet"/>
      <w:pStyle w:val="a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50476C9A"/>
    <w:multiLevelType w:val="hybridMultilevel"/>
    <w:tmpl w:val="5D40CB1C"/>
    <w:lvl w:ilvl="0" w:tplc="64F2128A">
      <w:start w:val="1"/>
      <w:numFmt w:val="bullet"/>
      <w:pStyle w:val="a0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61742E1"/>
    <w:multiLevelType w:val="hybridMultilevel"/>
    <w:tmpl w:val="DE84FAB0"/>
    <w:lvl w:ilvl="0" w:tplc="DA78E3DA">
      <w:start w:val="1"/>
      <w:numFmt w:val="bullet"/>
      <w:pStyle w:val="Ctrl"/>
      <w:lvlText w:val=""/>
      <w:lvlJc w:val="left"/>
      <w:pPr>
        <w:ind w:left="12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3">
    <w:nsid w:val="73903D77"/>
    <w:multiLevelType w:val="hybridMultilevel"/>
    <w:tmpl w:val="9A16B4B4"/>
    <w:lvl w:ilvl="0" w:tplc="43E2C478">
      <w:start w:val="1"/>
      <w:numFmt w:val="bullet"/>
      <w:pStyle w:val="Ctrl0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xU8YzHNbpJbpqZvt3jXK6O4wC6U=" w:salt="YNdtvWiq5JkV+JRdlEWc8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F6"/>
    <w:rsid w:val="000120E7"/>
    <w:rsid w:val="000208AA"/>
    <w:rsid w:val="00046631"/>
    <w:rsid w:val="00096560"/>
    <w:rsid w:val="000A7AED"/>
    <w:rsid w:val="001101A3"/>
    <w:rsid w:val="001A1BB3"/>
    <w:rsid w:val="001D5476"/>
    <w:rsid w:val="001E2E4E"/>
    <w:rsid w:val="00222F9E"/>
    <w:rsid w:val="0024299D"/>
    <w:rsid w:val="002C58FF"/>
    <w:rsid w:val="0033790A"/>
    <w:rsid w:val="003600C5"/>
    <w:rsid w:val="00365EB0"/>
    <w:rsid w:val="003E60B6"/>
    <w:rsid w:val="003F3F8B"/>
    <w:rsid w:val="00404177"/>
    <w:rsid w:val="00425256"/>
    <w:rsid w:val="00430D89"/>
    <w:rsid w:val="004757B9"/>
    <w:rsid w:val="00541049"/>
    <w:rsid w:val="00564D41"/>
    <w:rsid w:val="0057760E"/>
    <w:rsid w:val="005A3F4A"/>
    <w:rsid w:val="005D0268"/>
    <w:rsid w:val="006614DC"/>
    <w:rsid w:val="00690E8A"/>
    <w:rsid w:val="006B7F7F"/>
    <w:rsid w:val="006D0D28"/>
    <w:rsid w:val="00725691"/>
    <w:rsid w:val="00745AEA"/>
    <w:rsid w:val="007909FA"/>
    <w:rsid w:val="007A1DB4"/>
    <w:rsid w:val="007B0C29"/>
    <w:rsid w:val="007E11B4"/>
    <w:rsid w:val="007E5759"/>
    <w:rsid w:val="007F47B2"/>
    <w:rsid w:val="008869A9"/>
    <w:rsid w:val="00892DF6"/>
    <w:rsid w:val="008C51E7"/>
    <w:rsid w:val="008D0411"/>
    <w:rsid w:val="009311CA"/>
    <w:rsid w:val="00936F87"/>
    <w:rsid w:val="009B0BDA"/>
    <w:rsid w:val="009B2C37"/>
    <w:rsid w:val="009E3EAD"/>
    <w:rsid w:val="00A227C1"/>
    <w:rsid w:val="00AD24EC"/>
    <w:rsid w:val="00B203FA"/>
    <w:rsid w:val="00B20411"/>
    <w:rsid w:val="00B21513"/>
    <w:rsid w:val="00B55C22"/>
    <w:rsid w:val="00B83413"/>
    <w:rsid w:val="00BC2CDE"/>
    <w:rsid w:val="00BD0A0F"/>
    <w:rsid w:val="00BF732C"/>
    <w:rsid w:val="00BF7AE8"/>
    <w:rsid w:val="00C1316D"/>
    <w:rsid w:val="00C223F6"/>
    <w:rsid w:val="00C714F4"/>
    <w:rsid w:val="00C8149E"/>
    <w:rsid w:val="00C9577C"/>
    <w:rsid w:val="00CB430F"/>
    <w:rsid w:val="00D0216E"/>
    <w:rsid w:val="00D063FF"/>
    <w:rsid w:val="00D10282"/>
    <w:rsid w:val="00D133A4"/>
    <w:rsid w:val="00D52745"/>
    <w:rsid w:val="00E0425C"/>
    <w:rsid w:val="00E11822"/>
    <w:rsid w:val="00E81670"/>
    <w:rsid w:val="00EB6351"/>
    <w:rsid w:val="00EE55BC"/>
    <w:rsid w:val="00EF4FB7"/>
    <w:rsid w:val="00EF65F6"/>
    <w:rsid w:val="00F0174A"/>
    <w:rsid w:val="00F200E4"/>
    <w:rsid w:val="00F36DA4"/>
    <w:rsid w:val="00FE2EFD"/>
    <w:rsid w:val="00FE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Title" w:uiPriority="10" w:unhideWhenUsed="0" w:qFormat="1"/>
    <w:lsdException w:name="Default Paragraph Font" w:locked="0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unhideWhenUsed="0" w:qFormat="1"/>
  </w:latentStyles>
  <w:style w:type="paragraph" w:default="1" w:styleId="a1">
    <w:name w:val="Normal"/>
    <w:qFormat/>
    <w:rsid w:val="00EF65F6"/>
    <w:rPr>
      <w:rFonts w:ascii="Calibri" w:eastAsia="Times New Roman" w:hAnsi="Calibri" w:cs="Times New Roman"/>
      <w:lang w:val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trl1">
    <w:name w:val="Статья_автор (Статья ___Ctrl)"/>
    <w:uiPriority w:val="1"/>
    <w:rsid w:val="00D0216E"/>
    <w:pPr>
      <w:suppressAutoHyphens/>
      <w:autoSpaceDE w:val="0"/>
      <w:autoSpaceDN w:val="0"/>
      <w:adjustRightInd w:val="0"/>
      <w:spacing w:after="0" w:line="180" w:lineRule="atLeast"/>
      <w:textAlignment w:val="center"/>
    </w:pPr>
    <w:rPr>
      <w:rFonts w:ascii="Times New Roman" w:hAnsi="Times New Roman" w:cs="Myriad Pro"/>
      <w:color w:val="000000"/>
      <w:szCs w:val="16"/>
    </w:rPr>
  </w:style>
  <w:style w:type="paragraph" w:customStyle="1" w:styleId="Ctrl2">
    <w:name w:val="Статья_ключевые_слова (Статья ___Ctrl)"/>
    <w:uiPriority w:val="1"/>
    <w:rsid w:val="00D0216E"/>
    <w:pPr>
      <w:autoSpaceDE w:val="0"/>
      <w:autoSpaceDN w:val="0"/>
      <w:adjustRightInd w:val="0"/>
      <w:spacing w:after="0" w:line="180" w:lineRule="atLeast"/>
      <w:textAlignment w:val="center"/>
    </w:pPr>
    <w:rPr>
      <w:rFonts w:ascii="Times New Roman" w:hAnsi="Times New Roman" w:cs="Myriad Pro"/>
      <w:i/>
      <w:iCs/>
      <w:color w:val="000000"/>
      <w:sz w:val="24"/>
      <w:szCs w:val="15"/>
    </w:rPr>
  </w:style>
  <w:style w:type="paragraph" w:customStyle="1" w:styleId="Ctrl3">
    <w:name w:val="Статья_лид (Статья ___Ctrl)"/>
    <w:uiPriority w:val="1"/>
    <w:rsid w:val="00D0216E"/>
    <w:pPr>
      <w:autoSpaceDE w:val="0"/>
      <w:autoSpaceDN w:val="0"/>
      <w:adjustRightInd w:val="0"/>
      <w:spacing w:before="57" w:after="113" w:line="294" w:lineRule="atLeast"/>
      <w:ind w:left="737"/>
      <w:jc w:val="both"/>
      <w:textAlignment w:val="center"/>
    </w:pPr>
    <w:rPr>
      <w:rFonts w:ascii="Times New Roman" w:hAnsi="Times New Roman" w:cs="Myriad Pro"/>
      <w:b/>
      <w:bCs/>
      <w:color w:val="000000"/>
      <w:spacing w:val="2"/>
      <w:sz w:val="24"/>
      <w:szCs w:val="24"/>
      <w:lang w:val="uk-UA"/>
    </w:rPr>
  </w:style>
  <w:style w:type="paragraph" w:customStyle="1" w:styleId="1Ctrl">
    <w:name w:val="Статья_заголовок 1 (Статья ___Ctrl)"/>
    <w:next w:val="Ctrl4"/>
    <w:uiPriority w:val="1"/>
    <w:rsid w:val="00D0216E"/>
    <w:pPr>
      <w:keepNext/>
      <w:keepLines/>
      <w:suppressAutoHyphens/>
      <w:autoSpaceDE w:val="0"/>
      <w:autoSpaceDN w:val="0"/>
      <w:adjustRightInd w:val="0"/>
      <w:spacing w:before="397" w:after="170" w:line="240" w:lineRule="auto"/>
      <w:textAlignment w:val="center"/>
    </w:pPr>
    <w:rPr>
      <w:rFonts w:ascii="Times New Roman" w:hAnsi="Times New Roman" w:cs="AvantGardeC"/>
      <w:b/>
      <w:color w:val="000000"/>
      <w:sz w:val="36"/>
      <w:szCs w:val="36"/>
      <w:lang w:val="uk-UA"/>
    </w:rPr>
  </w:style>
  <w:style w:type="paragraph" w:customStyle="1" w:styleId="Ctrl4">
    <w:name w:val="Статья_основной_текст (Статья ___Ctrl)"/>
    <w:uiPriority w:val="1"/>
    <w:rsid w:val="00D0216E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val="uk-UA"/>
    </w:rPr>
  </w:style>
  <w:style w:type="paragraph" w:customStyle="1" w:styleId="2Ctrl">
    <w:name w:val="Статья_подзаголовок 2 (Статья ___Ctrl)"/>
    <w:uiPriority w:val="1"/>
    <w:rsid w:val="00D0216E"/>
    <w:pPr>
      <w:keepNext/>
      <w:keepLines/>
      <w:suppressAutoHyphens/>
      <w:autoSpaceDE w:val="0"/>
      <w:autoSpaceDN w:val="0"/>
      <w:adjustRightInd w:val="0"/>
      <w:spacing w:before="397" w:after="57" w:line="240" w:lineRule="auto"/>
      <w:textAlignment w:val="center"/>
    </w:pPr>
    <w:rPr>
      <w:rFonts w:ascii="Times New Roman" w:hAnsi="Times New Roman" w:cs="AvantGardeC"/>
      <w:b/>
      <w:color w:val="000000"/>
      <w:sz w:val="26"/>
      <w:szCs w:val="24"/>
      <w:lang w:val="uk-UA"/>
    </w:rPr>
  </w:style>
  <w:style w:type="paragraph" w:customStyle="1" w:styleId="3Ctrl">
    <w:name w:val="Статья_подзаголовок 3 (Статья ___Ctrl)"/>
    <w:uiPriority w:val="1"/>
    <w:rsid w:val="00D0216E"/>
    <w:pPr>
      <w:autoSpaceDE w:val="0"/>
      <w:autoSpaceDN w:val="0"/>
      <w:adjustRightInd w:val="0"/>
      <w:spacing w:after="0" w:line="240" w:lineRule="auto"/>
      <w:textAlignment w:val="center"/>
    </w:pPr>
    <w:rPr>
      <w:rFonts w:ascii="Times New Roman" w:hAnsi="Times New Roman" w:cs="Myriad Pro Light"/>
      <w:b/>
      <w:color w:val="000000"/>
      <w:sz w:val="24"/>
      <w:szCs w:val="20"/>
      <w:lang w:val="uk-UA"/>
    </w:rPr>
  </w:style>
  <w:style w:type="paragraph" w:customStyle="1" w:styleId="1ShiftAlt">
    <w:name w:val="Додаток_заголовок 1 (Додаток___Shift+Alt)"/>
    <w:uiPriority w:val="2"/>
    <w:rsid w:val="00046631"/>
    <w:pPr>
      <w:suppressAutoHyphens/>
      <w:autoSpaceDE w:val="0"/>
      <w:autoSpaceDN w:val="0"/>
      <w:adjustRightInd w:val="0"/>
      <w:spacing w:after="0" w:line="200" w:lineRule="atLeast"/>
      <w:jc w:val="right"/>
      <w:textAlignment w:val="center"/>
    </w:pPr>
    <w:rPr>
      <w:rFonts w:ascii="Times New Roman" w:hAnsi="Times New Roman" w:cs="Arno Pro"/>
      <w:i/>
      <w:iCs/>
      <w:color w:val="000000"/>
      <w:sz w:val="24"/>
      <w:szCs w:val="18"/>
      <w:lang w:val="uk-UA"/>
    </w:rPr>
  </w:style>
  <w:style w:type="paragraph" w:customStyle="1" w:styleId="2ShiftAlt">
    <w:name w:val="Додаток_заголовок 2 (Додаток___Shift+Alt)"/>
    <w:uiPriority w:val="2"/>
    <w:rsid w:val="00046631"/>
    <w:pPr>
      <w:suppressAutoHyphens/>
      <w:autoSpaceDE w:val="0"/>
      <w:autoSpaceDN w:val="0"/>
      <w:adjustRightInd w:val="0"/>
      <w:spacing w:after="0" w:line="200" w:lineRule="atLeast"/>
      <w:jc w:val="right"/>
      <w:textAlignment w:val="center"/>
    </w:pPr>
    <w:rPr>
      <w:rFonts w:ascii="Times New Roman" w:hAnsi="Times New Roman" w:cs="Arno Pro"/>
      <w:b/>
      <w:bCs/>
      <w:i/>
      <w:iCs/>
      <w:color w:val="000000"/>
      <w:sz w:val="24"/>
      <w:szCs w:val="18"/>
      <w:lang w:val="uk-UA"/>
    </w:rPr>
  </w:style>
  <w:style w:type="paragraph" w:customStyle="1" w:styleId="ShiftAlt">
    <w:name w:val="Додаток_основной_текст (Додаток___Shift+Alt)"/>
    <w:uiPriority w:val="2"/>
    <w:rsid w:val="00046631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val="uk-UA"/>
    </w:rPr>
  </w:style>
  <w:style w:type="paragraph" w:customStyle="1" w:styleId="3ShiftAlt">
    <w:name w:val="Додаток_заголовок 3 (Додаток___Shift+Alt)"/>
    <w:uiPriority w:val="2"/>
    <w:rsid w:val="00046631"/>
    <w:pPr>
      <w:suppressAutoHyphens/>
      <w:autoSpaceDE w:val="0"/>
      <w:autoSpaceDN w:val="0"/>
      <w:adjustRightInd w:val="0"/>
      <w:spacing w:after="0" w:line="230" w:lineRule="atLeast"/>
      <w:jc w:val="center"/>
      <w:textAlignment w:val="center"/>
    </w:pPr>
    <w:rPr>
      <w:rFonts w:ascii="Times New Roman" w:hAnsi="Times New Roman" w:cs="Myriad Pro"/>
      <w:b/>
      <w:bCs/>
      <w:color w:val="000000"/>
      <w:sz w:val="28"/>
      <w:szCs w:val="18"/>
      <w:lang w:val="uk-UA"/>
    </w:rPr>
  </w:style>
  <w:style w:type="paragraph" w:customStyle="1" w:styleId="a5">
    <w:name w:val="Содержание_рубрика (Содержание)"/>
    <w:uiPriority w:val="99"/>
    <w:semiHidden/>
    <w:rsid w:val="00046631"/>
    <w:pPr>
      <w:pBdr>
        <w:bottom w:val="single" w:sz="96" w:space="0" w:color="CFD0D2"/>
      </w:pBdr>
      <w:suppressAutoHyphens/>
      <w:autoSpaceDE w:val="0"/>
      <w:autoSpaceDN w:val="0"/>
      <w:adjustRightInd w:val="0"/>
      <w:spacing w:before="170" w:after="170" w:line="288" w:lineRule="auto"/>
      <w:ind w:firstLine="113"/>
      <w:textAlignment w:val="center"/>
    </w:pPr>
    <w:rPr>
      <w:rFonts w:ascii="Times New Roman" w:hAnsi="Times New Roman" w:cs="Myriad Pro"/>
      <w:color w:val="000000"/>
      <w:sz w:val="28"/>
      <w:szCs w:val="28"/>
      <w:lang w:val="en-GB"/>
    </w:rPr>
  </w:style>
  <w:style w:type="paragraph" w:customStyle="1" w:styleId="a6">
    <w:name w:val="Содержание_статья (Содержание)"/>
    <w:uiPriority w:val="99"/>
    <w:semiHidden/>
    <w:rsid w:val="00D0216E"/>
    <w:pPr>
      <w:tabs>
        <w:tab w:val="left" w:pos="520"/>
      </w:tabs>
      <w:autoSpaceDE w:val="0"/>
      <w:autoSpaceDN w:val="0"/>
      <w:adjustRightInd w:val="0"/>
      <w:spacing w:after="0" w:line="240" w:lineRule="atLeast"/>
      <w:ind w:left="510" w:hanging="510"/>
      <w:textAlignment w:val="center"/>
    </w:pPr>
    <w:rPr>
      <w:rFonts w:ascii="Times New Roman" w:hAnsi="Times New Roman" w:cs="Myriad Pro"/>
      <w:b/>
      <w:bCs/>
      <w:color w:val="000000"/>
      <w:lang w:val="en-GB"/>
    </w:rPr>
  </w:style>
  <w:style w:type="paragraph" w:customStyle="1" w:styleId="a7">
    <w:name w:val="подзаг (Содержание)"/>
    <w:basedOn w:val="a6"/>
    <w:uiPriority w:val="99"/>
    <w:semiHidden/>
    <w:rsid w:val="00046631"/>
    <w:pPr>
      <w:suppressAutoHyphens/>
      <w:spacing w:before="170" w:after="113"/>
      <w:ind w:left="0" w:firstLine="0"/>
    </w:pPr>
    <w:rPr>
      <w:sz w:val="28"/>
      <w:szCs w:val="28"/>
      <w:lang w:val="ru-RU"/>
    </w:rPr>
  </w:style>
  <w:style w:type="paragraph" w:customStyle="1" w:styleId="a8">
    <w:name w:val="Содержание_автор  (Содержание)"/>
    <w:uiPriority w:val="99"/>
    <w:semiHidden/>
    <w:rsid w:val="00046631"/>
    <w:pPr>
      <w:tabs>
        <w:tab w:val="left" w:pos="480"/>
        <w:tab w:val="right" w:leader="dot" w:pos="7800"/>
      </w:tabs>
      <w:autoSpaceDE w:val="0"/>
      <w:autoSpaceDN w:val="0"/>
      <w:adjustRightInd w:val="0"/>
      <w:spacing w:before="57" w:after="57" w:line="288" w:lineRule="auto"/>
      <w:ind w:left="510"/>
      <w:textAlignment w:val="center"/>
    </w:pPr>
    <w:rPr>
      <w:rFonts w:ascii="Times New Roman" w:hAnsi="Times New Roman" w:cs="Myriad Pro"/>
      <w:color w:val="000000"/>
      <w:sz w:val="18"/>
      <w:szCs w:val="18"/>
      <w:lang w:val="en-GB"/>
    </w:rPr>
  </w:style>
  <w:style w:type="paragraph" w:customStyle="1" w:styleId="a9">
    <w:name w:val="Содержание_аннотация (Содержание)"/>
    <w:uiPriority w:val="99"/>
    <w:semiHidden/>
    <w:rsid w:val="00046631"/>
    <w:pPr>
      <w:tabs>
        <w:tab w:val="right" w:leader="dot" w:pos="7800"/>
      </w:tabs>
      <w:suppressAutoHyphens/>
      <w:autoSpaceDE w:val="0"/>
      <w:autoSpaceDN w:val="0"/>
      <w:adjustRightInd w:val="0"/>
      <w:spacing w:before="57" w:after="113" w:line="210" w:lineRule="atLeast"/>
      <w:ind w:left="510"/>
      <w:textAlignment w:val="center"/>
    </w:pPr>
    <w:rPr>
      <w:rFonts w:ascii="Times New Roman" w:hAnsi="Times New Roman" w:cs="Myriad Pro"/>
      <w:color w:val="000000"/>
      <w:sz w:val="18"/>
      <w:szCs w:val="18"/>
    </w:rPr>
  </w:style>
  <w:style w:type="character" w:customStyle="1" w:styleId="aa">
    <w:name w:val="цифра в содержании"/>
    <w:uiPriority w:val="99"/>
    <w:semiHidden/>
    <w:rsid w:val="00E11822"/>
    <w:rPr>
      <w:rFonts w:ascii="Myriad Pro" w:hAnsi="Myriad Pro" w:cs="Myriad Pro"/>
      <w:b/>
      <w:bCs/>
      <w:color w:val="808284"/>
      <w:sz w:val="30"/>
      <w:szCs w:val="30"/>
    </w:rPr>
  </w:style>
  <w:style w:type="paragraph" w:customStyle="1" w:styleId="ab">
    <w:name w:val="Новости_заголовок (Новости)"/>
    <w:uiPriority w:val="99"/>
    <w:semiHidden/>
    <w:rsid w:val="00046631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Times New Roman" w:hAnsi="Times New Roman" w:cs="Myriad Pro Cond"/>
      <w:b/>
      <w:bCs/>
      <w:color w:val="000000"/>
      <w:sz w:val="32"/>
      <w:szCs w:val="30"/>
      <w:lang w:val="uk-UA"/>
    </w:rPr>
  </w:style>
  <w:style w:type="paragraph" w:customStyle="1" w:styleId="ac">
    <w:name w:val="Новости_орган (Новости)"/>
    <w:uiPriority w:val="99"/>
    <w:semiHidden/>
    <w:rsid w:val="00046631"/>
    <w:pPr>
      <w:suppressAutoHyphens/>
      <w:autoSpaceDE w:val="0"/>
      <w:autoSpaceDN w:val="0"/>
      <w:adjustRightInd w:val="0"/>
      <w:spacing w:after="0" w:line="200" w:lineRule="atLeast"/>
      <w:ind w:left="57"/>
      <w:textAlignment w:val="center"/>
    </w:pPr>
    <w:rPr>
      <w:rFonts w:ascii="Times New Roman" w:hAnsi="Times New Roman" w:cs="Myriad Pro Cond"/>
      <w:color w:val="000000"/>
      <w:sz w:val="24"/>
      <w:szCs w:val="20"/>
      <w:lang w:val="uk-UA"/>
    </w:rPr>
  </w:style>
  <w:style w:type="paragraph" w:customStyle="1" w:styleId="ad">
    <w:name w:val="Новости_текст_Первая (Новости)"/>
    <w:next w:val="a1"/>
    <w:uiPriority w:val="99"/>
    <w:semiHidden/>
    <w:rsid w:val="00046631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Times New Roman" w:hAnsi="Times New Roman" w:cs="Arno Pro"/>
      <w:color w:val="000000"/>
      <w:sz w:val="24"/>
      <w:szCs w:val="24"/>
      <w:lang w:val="uk-UA"/>
    </w:rPr>
  </w:style>
  <w:style w:type="paragraph" w:customStyle="1" w:styleId="ae">
    <w:name w:val="Новости_текст (Новости)"/>
    <w:uiPriority w:val="99"/>
    <w:semiHidden/>
    <w:rsid w:val="00046631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szCs w:val="24"/>
      <w:lang w:val="uk-UA"/>
    </w:rPr>
  </w:style>
  <w:style w:type="paragraph" w:customStyle="1" w:styleId="Ctrl5">
    <w:name w:val="Статья_пример_основной_текст (Статья ___Ctrl)"/>
    <w:basedOn w:val="a1"/>
    <w:uiPriority w:val="1"/>
    <w:rsid w:val="0057760E"/>
    <w:pPr>
      <w:autoSpaceDE w:val="0"/>
      <w:autoSpaceDN w:val="0"/>
      <w:adjustRightInd w:val="0"/>
      <w:spacing w:after="0" w:line="216" w:lineRule="atLeast"/>
      <w:ind w:left="794" w:right="737"/>
      <w:jc w:val="both"/>
      <w:textAlignment w:val="center"/>
    </w:pPr>
    <w:rPr>
      <w:rFonts w:ascii="Times New Roman" w:eastAsiaTheme="minorHAnsi" w:hAnsi="Times New Roman" w:cs="Myriad Pro"/>
      <w:color w:val="000000"/>
      <w:szCs w:val="18"/>
    </w:rPr>
  </w:style>
  <w:style w:type="paragraph" w:customStyle="1" w:styleId="Ctrl0">
    <w:name w:val="Статья_пример_список (Статья ___Ctrl)"/>
    <w:basedOn w:val="Ctrl5"/>
    <w:uiPriority w:val="1"/>
    <w:rsid w:val="0057760E"/>
    <w:pPr>
      <w:numPr>
        <w:numId w:val="1"/>
      </w:numPr>
    </w:pPr>
  </w:style>
  <w:style w:type="paragraph" w:customStyle="1" w:styleId="ShiftCtrlAlt">
    <w:name w:val="Таблица_заголовок (Таблица__Shift+Ctrl_Alt)"/>
    <w:uiPriority w:val="99"/>
    <w:rsid w:val="0057760E"/>
    <w:pPr>
      <w:suppressAutoHyphens/>
      <w:autoSpaceDE w:val="0"/>
      <w:autoSpaceDN w:val="0"/>
      <w:adjustRightInd w:val="0"/>
      <w:spacing w:after="85" w:line="234" w:lineRule="atLeast"/>
      <w:jc w:val="center"/>
      <w:textAlignment w:val="center"/>
    </w:pPr>
    <w:rPr>
      <w:rFonts w:ascii="Times New Roman" w:hAnsi="Times New Roman" w:cs="Arno Pro"/>
      <w:b/>
      <w:bCs/>
      <w:color w:val="000000"/>
      <w:sz w:val="24"/>
      <w:szCs w:val="24"/>
    </w:rPr>
  </w:style>
  <w:style w:type="paragraph" w:customStyle="1" w:styleId="Ctrl6">
    <w:name w:val="Статья_сноска (Статья ___Ctrl)"/>
    <w:uiPriority w:val="1"/>
    <w:rsid w:val="0057760E"/>
    <w:pPr>
      <w:tabs>
        <w:tab w:val="left" w:pos="140"/>
      </w:tabs>
      <w:autoSpaceDE w:val="0"/>
      <w:autoSpaceDN w:val="0"/>
      <w:adjustRightInd w:val="0"/>
      <w:spacing w:after="0" w:line="160" w:lineRule="atLeast"/>
      <w:jc w:val="both"/>
      <w:textAlignment w:val="center"/>
    </w:pPr>
    <w:rPr>
      <w:rFonts w:ascii="Times New Roman" w:hAnsi="Times New Roman" w:cs="Arno Pro"/>
      <w:color w:val="000000"/>
      <w:sz w:val="20"/>
      <w:szCs w:val="15"/>
      <w:lang w:val="uk-UA"/>
    </w:rPr>
  </w:style>
  <w:style w:type="paragraph" w:customStyle="1" w:styleId="ShiftCtrlAlt0">
    <w:name w:val="Таблица_основной_текст (Таблица__Shift+Ctrl_Alt)"/>
    <w:uiPriority w:val="99"/>
    <w:rsid w:val="0057760E"/>
    <w:p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Myriad Pro"/>
      <w:color w:val="000000"/>
      <w:szCs w:val="18"/>
    </w:rPr>
  </w:style>
  <w:style w:type="paragraph" w:customStyle="1" w:styleId="ShiftCtrlAlt1">
    <w:name w:val="Таблица_шапка (Таблица__Shift+Ctrl_Alt)"/>
    <w:basedOn w:val="ShiftCtrlAlt0"/>
    <w:uiPriority w:val="99"/>
    <w:rsid w:val="0057760E"/>
    <w:pPr>
      <w:spacing w:line="180" w:lineRule="atLeast"/>
      <w:jc w:val="center"/>
    </w:pPr>
    <w:rPr>
      <w:b/>
      <w:bCs/>
      <w:szCs w:val="16"/>
    </w:rPr>
  </w:style>
  <w:style w:type="paragraph" w:customStyle="1" w:styleId="af">
    <w:name w:val="Врезка_вставка_заголовок (Врезы)"/>
    <w:uiPriority w:val="3"/>
    <w:rsid w:val="00046631"/>
    <w:pPr>
      <w:suppressAutoHyphens/>
      <w:autoSpaceDE w:val="0"/>
      <w:autoSpaceDN w:val="0"/>
      <w:adjustRightInd w:val="0"/>
      <w:spacing w:after="57" w:line="234" w:lineRule="atLeast"/>
      <w:textAlignment w:val="center"/>
    </w:pPr>
    <w:rPr>
      <w:rFonts w:ascii="Times New Roman" w:hAnsi="Times New Roman" w:cs="AvantGardeC"/>
      <w:b/>
      <w:color w:val="000000"/>
    </w:rPr>
  </w:style>
  <w:style w:type="paragraph" w:customStyle="1" w:styleId="af0">
    <w:name w:val="Врезка_вставка_основной_текст (Врезы)"/>
    <w:uiPriority w:val="3"/>
    <w:rsid w:val="00046631"/>
    <w:pPr>
      <w:suppressAutoHyphens/>
      <w:autoSpaceDE w:val="0"/>
      <w:autoSpaceDN w:val="0"/>
      <w:adjustRightInd w:val="0"/>
      <w:spacing w:after="0" w:line="230" w:lineRule="atLeast"/>
      <w:textAlignment w:val="center"/>
    </w:pPr>
    <w:rPr>
      <w:rFonts w:ascii="Times New Roman" w:hAnsi="Times New Roman" w:cs="AvantGardeC"/>
      <w:color w:val="000000"/>
      <w:sz w:val="24"/>
      <w:szCs w:val="18"/>
      <w:lang w:val="uk-UA"/>
    </w:rPr>
  </w:style>
  <w:style w:type="paragraph" w:customStyle="1" w:styleId="af1">
    <w:name w:val="ВО_вопрос (ВО)"/>
    <w:uiPriority w:val="99"/>
    <w:semiHidden/>
    <w:rsid w:val="00046631"/>
    <w:pPr>
      <w:autoSpaceDE w:val="0"/>
      <w:autoSpaceDN w:val="0"/>
      <w:adjustRightInd w:val="0"/>
      <w:spacing w:before="113" w:after="113" w:line="220" w:lineRule="atLeast"/>
      <w:ind w:left="567" w:hanging="283"/>
      <w:jc w:val="both"/>
      <w:textAlignment w:val="center"/>
    </w:pPr>
    <w:rPr>
      <w:rFonts w:ascii="Times New Roman" w:hAnsi="Times New Roman" w:cs="Myriad Pro Light"/>
      <w:b/>
      <w:color w:val="000000"/>
      <w:szCs w:val="20"/>
      <w:lang w:val="uk-UA"/>
    </w:rPr>
  </w:style>
  <w:style w:type="paragraph" w:customStyle="1" w:styleId="Ctrl7">
    <w:name w:val="Статья_пример_заголовок (Статья ___Ctrl)"/>
    <w:basedOn w:val="Ctrl5"/>
    <w:uiPriority w:val="1"/>
    <w:rsid w:val="0057760E"/>
    <w:pPr>
      <w:suppressAutoHyphens/>
      <w:spacing w:after="113" w:line="230" w:lineRule="atLeast"/>
      <w:jc w:val="left"/>
    </w:pPr>
    <w:rPr>
      <w:b/>
      <w:bCs/>
      <w:szCs w:val="21"/>
    </w:rPr>
  </w:style>
  <w:style w:type="paragraph" w:customStyle="1" w:styleId="Ctrl8">
    <w:name w:val="Підверстка_рубрика (Статья ___Ctrl)"/>
    <w:uiPriority w:val="3"/>
    <w:rsid w:val="00046631"/>
    <w:pPr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Times New Roman" w:hAnsi="Times New Roman" w:cs="Myriad Pro"/>
      <w:b/>
      <w:bCs/>
      <w:caps/>
      <w:color w:val="000000"/>
      <w:sz w:val="24"/>
      <w:szCs w:val="18"/>
      <w:lang w:val="uk-UA"/>
    </w:rPr>
  </w:style>
  <w:style w:type="paragraph" w:customStyle="1" w:styleId="Ctrl9">
    <w:name w:val="Підверстка_заг (Статья ___Ctrl)"/>
    <w:uiPriority w:val="3"/>
    <w:rsid w:val="00046631"/>
    <w:pPr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Times New Roman" w:hAnsi="Times New Roman" w:cs="Myriad Pro"/>
      <w:b/>
      <w:bCs/>
      <w:color w:val="000000"/>
      <w:sz w:val="28"/>
      <w:lang w:val="en-US"/>
    </w:rPr>
  </w:style>
  <w:style w:type="paragraph" w:customStyle="1" w:styleId="Ctrla">
    <w:name w:val="Підверстка_основний (Статья ___Ctrl)"/>
    <w:uiPriority w:val="3"/>
    <w:rsid w:val="00046631"/>
    <w:pPr>
      <w:autoSpaceDE w:val="0"/>
      <w:autoSpaceDN w:val="0"/>
      <w:adjustRightInd w:val="0"/>
      <w:spacing w:after="0" w:line="200" w:lineRule="atLeast"/>
      <w:ind w:firstLine="283"/>
      <w:jc w:val="both"/>
      <w:textAlignment w:val="center"/>
    </w:pPr>
    <w:rPr>
      <w:rFonts w:ascii="Times New Roman" w:hAnsi="Times New Roman" w:cs="Myriad Pro"/>
      <w:color w:val="000000"/>
      <w:szCs w:val="18"/>
      <w:lang w:val="uk-UA"/>
    </w:rPr>
  </w:style>
  <w:style w:type="character" w:customStyle="1" w:styleId="Bold">
    <w:name w:val="Bold"/>
    <w:rsid w:val="00BD0A0F"/>
    <w:rPr>
      <w:rFonts w:ascii="Times New Roman" w:hAnsi="Times New Roman"/>
      <w:b/>
      <w:bCs/>
    </w:rPr>
  </w:style>
  <w:style w:type="paragraph" w:customStyle="1" w:styleId="af2">
    <w:name w:val="ВО_автор (ВО)"/>
    <w:uiPriority w:val="99"/>
    <w:semiHidden/>
    <w:rsid w:val="00046631"/>
    <w:pPr>
      <w:autoSpaceDE w:val="0"/>
      <w:autoSpaceDN w:val="0"/>
      <w:adjustRightInd w:val="0"/>
      <w:spacing w:after="0" w:line="180" w:lineRule="atLeast"/>
      <w:textAlignment w:val="center"/>
    </w:pPr>
    <w:rPr>
      <w:rFonts w:ascii="Times New Roman" w:hAnsi="Times New Roman" w:cs="Myriad Pro"/>
      <w:color w:val="000000"/>
      <w:sz w:val="20"/>
      <w:szCs w:val="16"/>
    </w:rPr>
  </w:style>
  <w:style w:type="paragraph" w:customStyle="1" w:styleId="af3">
    <w:name w:val="ВО_ответ (ВО)"/>
    <w:uiPriority w:val="99"/>
    <w:semiHidden/>
    <w:rsid w:val="00046631"/>
    <w:pPr>
      <w:autoSpaceDE w:val="0"/>
      <w:autoSpaceDN w:val="0"/>
      <w:adjustRightInd w:val="0"/>
      <w:spacing w:after="0" w:line="250" w:lineRule="atLeast"/>
      <w:ind w:left="1361" w:firstLine="454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val="uk-UA"/>
    </w:rPr>
  </w:style>
  <w:style w:type="paragraph" w:customStyle="1" w:styleId="1">
    <w:name w:val="ВО_заголовок_1 строка (ВО)"/>
    <w:uiPriority w:val="99"/>
    <w:semiHidden/>
    <w:rsid w:val="00046631"/>
    <w:pPr>
      <w:suppressAutoHyphens/>
      <w:autoSpaceDE w:val="0"/>
      <w:autoSpaceDN w:val="0"/>
      <w:adjustRightInd w:val="0"/>
      <w:spacing w:after="454" w:line="300" w:lineRule="atLeast"/>
      <w:ind w:left="170" w:right="1701"/>
      <w:textAlignment w:val="center"/>
    </w:pPr>
    <w:rPr>
      <w:rFonts w:ascii="Times New Roman" w:hAnsi="Times New Roman" w:cs="Myriad Pro Cond"/>
      <w:b/>
      <w:bCs/>
      <w:sz w:val="28"/>
      <w:szCs w:val="28"/>
    </w:rPr>
  </w:style>
  <w:style w:type="character" w:customStyle="1" w:styleId="Italic">
    <w:name w:val="Italic"/>
    <w:rsid w:val="00BD0A0F"/>
    <w:rPr>
      <w:rFonts w:ascii="Times New Roman" w:hAnsi="Times New Roman"/>
      <w:i/>
      <w:iCs/>
    </w:rPr>
  </w:style>
  <w:style w:type="paragraph" w:customStyle="1" w:styleId="af4">
    <w:name w:val="Нормативка_тип (Нормативка)"/>
    <w:uiPriority w:val="99"/>
    <w:semiHidden/>
    <w:rsid w:val="00046631"/>
    <w:pPr>
      <w:suppressAutoHyphens/>
      <w:autoSpaceDE w:val="0"/>
      <w:autoSpaceDN w:val="0"/>
      <w:adjustRightInd w:val="0"/>
      <w:spacing w:after="142" w:line="288" w:lineRule="auto"/>
      <w:jc w:val="center"/>
      <w:textAlignment w:val="center"/>
    </w:pPr>
    <w:rPr>
      <w:rFonts w:ascii="Times New Roman" w:hAnsi="Times New Roman" w:cs="AvantGardeC"/>
      <w:color w:val="000000"/>
      <w:lang w:val="uk-UA"/>
    </w:rPr>
  </w:style>
  <w:style w:type="paragraph" w:customStyle="1" w:styleId="af5">
    <w:name w:val="Нормативка_орган (Нормативка)"/>
    <w:basedOn w:val="af4"/>
    <w:uiPriority w:val="99"/>
    <w:semiHidden/>
    <w:rsid w:val="00046631"/>
  </w:style>
  <w:style w:type="paragraph" w:customStyle="1" w:styleId="af6">
    <w:name w:val="Нормативка _дата (Нормативка)"/>
    <w:basedOn w:val="af4"/>
    <w:uiPriority w:val="99"/>
    <w:semiHidden/>
    <w:rsid w:val="00046631"/>
    <w:rPr>
      <w:sz w:val="20"/>
      <w:szCs w:val="20"/>
    </w:rPr>
  </w:style>
  <w:style w:type="paragraph" w:customStyle="1" w:styleId="af7">
    <w:name w:val="Нормативка_название_документа (Нормативка)"/>
    <w:uiPriority w:val="99"/>
    <w:semiHidden/>
    <w:rsid w:val="00046631"/>
    <w:pPr>
      <w:suppressAutoHyphens/>
      <w:autoSpaceDE w:val="0"/>
      <w:autoSpaceDN w:val="0"/>
      <w:adjustRightInd w:val="0"/>
      <w:spacing w:after="142" w:line="288" w:lineRule="auto"/>
      <w:jc w:val="center"/>
      <w:textAlignment w:val="center"/>
    </w:pPr>
    <w:rPr>
      <w:rFonts w:ascii="Times New Roman" w:hAnsi="Times New Roman" w:cs="AvantGardeC"/>
      <w:b/>
      <w:color w:val="000000"/>
      <w:lang w:val="uk-UA"/>
    </w:rPr>
  </w:style>
  <w:style w:type="paragraph" w:customStyle="1" w:styleId="af8">
    <w:name w:val="Нормативка_основной_текст (Нормативка)"/>
    <w:uiPriority w:val="99"/>
    <w:semiHidden/>
    <w:rsid w:val="00046631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lang w:val="uk-UA"/>
    </w:rPr>
  </w:style>
  <w:style w:type="paragraph" w:customStyle="1" w:styleId="af9">
    <w:name w:val="Нормативка_затверджено (Нормативка)"/>
    <w:uiPriority w:val="99"/>
    <w:semiHidden/>
    <w:rsid w:val="00046631"/>
    <w:pPr>
      <w:autoSpaceDE w:val="0"/>
      <w:autoSpaceDN w:val="0"/>
      <w:adjustRightInd w:val="0"/>
      <w:spacing w:after="0" w:line="190" w:lineRule="atLeast"/>
      <w:ind w:left="4932"/>
      <w:textAlignment w:val="center"/>
    </w:pPr>
    <w:rPr>
      <w:rFonts w:ascii="Times New Roman" w:hAnsi="Times New Roman" w:cs="Arno Pro"/>
      <w:color w:val="000000"/>
      <w:szCs w:val="16"/>
      <w:lang w:val="uk-UA"/>
    </w:rPr>
  </w:style>
  <w:style w:type="paragraph" w:customStyle="1" w:styleId="afa">
    <w:name w:val="Нормативка_заголовок (Нормативка)"/>
    <w:uiPriority w:val="99"/>
    <w:semiHidden/>
    <w:rsid w:val="00046631"/>
    <w:pPr>
      <w:suppressAutoHyphens/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Times New Roman" w:hAnsi="Times New Roman" w:cs="Arno Pro"/>
      <w:b/>
      <w:bCs/>
      <w:color w:val="000000"/>
      <w:sz w:val="24"/>
      <w:szCs w:val="24"/>
      <w:lang w:val="uk-UA"/>
    </w:rPr>
  </w:style>
  <w:style w:type="paragraph" w:customStyle="1" w:styleId="afb">
    <w:name w:val="Нормативка_подзаголовок (Нормативка)"/>
    <w:uiPriority w:val="99"/>
    <w:semiHidden/>
    <w:rsid w:val="00046631"/>
    <w:pPr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Times New Roman" w:hAnsi="Times New Roman" w:cs="Arno Pro"/>
      <w:b/>
      <w:bCs/>
      <w:color w:val="000000"/>
      <w:lang w:val="uk-UA"/>
    </w:rPr>
  </w:style>
  <w:style w:type="paragraph" w:customStyle="1" w:styleId="afc">
    <w:name w:val="Заголовок календаря (Календарь бухгалтера)"/>
    <w:uiPriority w:val="99"/>
    <w:semiHidden/>
    <w:rsid w:val="00046631"/>
    <w:pPr>
      <w:keepNext/>
      <w:keepLines/>
      <w:suppressAutoHyphens/>
      <w:autoSpaceDE w:val="0"/>
      <w:autoSpaceDN w:val="0"/>
      <w:adjustRightInd w:val="0"/>
      <w:spacing w:before="397" w:after="113" w:line="480" w:lineRule="atLeast"/>
      <w:jc w:val="center"/>
      <w:textAlignment w:val="center"/>
    </w:pPr>
    <w:rPr>
      <w:rFonts w:ascii="Times New Roman" w:hAnsi="Times New Roman" w:cs="AvantGardeC"/>
      <w:b/>
      <w:color w:val="000000"/>
      <w:sz w:val="32"/>
      <w:szCs w:val="48"/>
    </w:rPr>
  </w:style>
  <w:style w:type="paragraph" w:customStyle="1" w:styleId="-">
    <w:name w:val="Календарь - текст (Календарь бухгалтера)"/>
    <w:uiPriority w:val="99"/>
    <w:semiHidden/>
    <w:rsid w:val="00046631"/>
    <w:pPr>
      <w:tabs>
        <w:tab w:val="left" w:pos="567"/>
      </w:tabs>
      <w:autoSpaceDE w:val="0"/>
      <w:autoSpaceDN w:val="0"/>
      <w:adjustRightInd w:val="0"/>
      <w:spacing w:after="28" w:line="234" w:lineRule="atLeast"/>
      <w:ind w:left="397" w:hanging="227"/>
      <w:jc w:val="both"/>
      <w:textAlignment w:val="center"/>
    </w:pPr>
    <w:rPr>
      <w:rFonts w:ascii="Times New Roman" w:hAnsi="Times New Roman" w:cs="Arno Pro"/>
      <w:color w:val="000000"/>
      <w:sz w:val="24"/>
      <w:lang w:val="uk-UA"/>
    </w:rPr>
  </w:style>
  <w:style w:type="paragraph" w:customStyle="1" w:styleId="afd">
    <w:name w:val="Календарь_заголовок (Календарь бухгалтера)"/>
    <w:basedOn w:val="-"/>
    <w:uiPriority w:val="99"/>
    <w:semiHidden/>
    <w:rsid w:val="00892DF6"/>
    <w:pPr>
      <w:suppressAutoHyphens/>
      <w:spacing w:after="57"/>
      <w:ind w:left="0" w:firstLine="0"/>
    </w:pPr>
    <w:rPr>
      <w:b/>
      <w:bCs/>
      <w:sz w:val="28"/>
      <w:szCs w:val="28"/>
    </w:rPr>
  </w:style>
  <w:style w:type="paragraph" w:customStyle="1" w:styleId="-0">
    <w:name w:val="подзаголовок-кален (Календарь бухгалтера)"/>
    <w:basedOn w:val="afd"/>
    <w:uiPriority w:val="99"/>
    <w:semiHidden/>
    <w:rsid w:val="00892DF6"/>
    <w:pPr>
      <w:spacing w:after="113"/>
    </w:pPr>
    <w:rPr>
      <w:sz w:val="22"/>
      <w:szCs w:val="22"/>
    </w:rPr>
  </w:style>
  <w:style w:type="paragraph" w:customStyle="1" w:styleId="-1">
    <w:name w:val="Календарь - текст_без буллитов (Календарь бухгалтера)"/>
    <w:uiPriority w:val="99"/>
    <w:semiHidden/>
    <w:rsid w:val="00046631"/>
    <w:pPr>
      <w:autoSpaceDE w:val="0"/>
      <w:autoSpaceDN w:val="0"/>
      <w:adjustRightInd w:val="0"/>
      <w:spacing w:after="28" w:line="234" w:lineRule="atLeast"/>
      <w:ind w:left="640"/>
      <w:jc w:val="both"/>
      <w:textAlignment w:val="center"/>
    </w:pPr>
    <w:rPr>
      <w:rFonts w:ascii="Times New Roman" w:hAnsi="Times New Roman" w:cs="Arno Pro"/>
      <w:color w:val="000000"/>
      <w:sz w:val="24"/>
      <w:lang w:val="uk-UA"/>
    </w:rPr>
  </w:style>
  <w:style w:type="paragraph" w:customStyle="1" w:styleId="Ctrl">
    <w:name w:val="Статья_список_с_подсечками (Статья ___Ctrl)"/>
    <w:uiPriority w:val="1"/>
    <w:rsid w:val="00B21513"/>
    <w:pPr>
      <w:numPr>
        <w:numId w:val="2"/>
      </w:num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val="uk-UA"/>
    </w:rPr>
  </w:style>
  <w:style w:type="paragraph" w:customStyle="1" w:styleId="afe">
    <w:name w:val="рубрика_черная (Рубрика)"/>
    <w:basedOn w:val="a1"/>
    <w:rsid w:val="00C223F6"/>
    <w:pPr>
      <w:keepNext/>
      <w:keepLines/>
      <w:autoSpaceDE w:val="0"/>
      <w:autoSpaceDN w:val="0"/>
      <w:adjustRightInd w:val="0"/>
      <w:spacing w:after="0" w:line="600" w:lineRule="atLeast"/>
      <w:textAlignment w:val="center"/>
    </w:pPr>
    <w:rPr>
      <w:rFonts w:ascii="Times New Roman" w:eastAsiaTheme="minorHAnsi" w:hAnsi="Times New Roman" w:cs="AvantGardeC"/>
      <w:color w:val="FF0000"/>
      <w:sz w:val="24"/>
      <w:szCs w:val="52"/>
    </w:rPr>
  </w:style>
  <w:style w:type="paragraph" w:customStyle="1" w:styleId="aff">
    <w:name w:val="Подрубрика (Рубрика)"/>
    <w:basedOn w:val="a1"/>
    <w:rsid w:val="00C223F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 w:cs="AvantGardeC"/>
      <w:color w:val="FF0000"/>
      <w:spacing w:val="18"/>
      <w:sz w:val="24"/>
      <w:szCs w:val="18"/>
    </w:rPr>
  </w:style>
  <w:style w:type="table" w:styleId="aff0">
    <w:name w:val="Table Grid"/>
    <w:basedOn w:val="a3"/>
    <w:uiPriority w:val="59"/>
    <w:locked/>
    <w:rsid w:val="00222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ключевые слова"/>
    <w:basedOn w:val="Bold"/>
    <w:qFormat/>
    <w:rsid w:val="00B20411"/>
    <w:rPr>
      <w:rFonts w:ascii="Times New Roman" w:hAnsi="Times New Roman"/>
      <w:b/>
      <w:bCs/>
      <w:sz w:val="22"/>
    </w:rPr>
  </w:style>
  <w:style w:type="paragraph" w:customStyle="1" w:styleId="-Ctrl">
    <w:name w:val="Статья_Лампочка (Статья - Ctrl)"/>
    <w:basedOn w:val="Ctrl4"/>
    <w:uiPriority w:val="1"/>
    <w:rsid w:val="00096560"/>
    <w:pPr>
      <w:spacing w:before="170" w:line="288" w:lineRule="auto"/>
      <w:ind w:left="850"/>
    </w:pPr>
    <w:rPr>
      <w:rFonts w:cs="Myriad Pro"/>
      <w:sz w:val="22"/>
      <w:szCs w:val="18"/>
    </w:rPr>
  </w:style>
  <w:style w:type="paragraph" w:customStyle="1" w:styleId="-Ctrl0">
    <w:name w:val="Статья_листик (Статья - Ctrl)"/>
    <w:basedOn w:val="Ctrl4"/>
    <w:uiPriority w:val="1"/>
    <w:rsid w:val="00096560"/>
    <w:pPr>
      <w:shd w:val="clear" w:color="auto" w:fill="E5B8B7" w:themeFill="accent2" w:themeFillTint="66"/>
      <w:spacing w:line="240" w:lineRule="atLeast"/>
      <w:ind w:left="170" w:right="170" w:firstLine="283"/>
    </w:pPr>
    <w:rPr>
      <w:rFonts w:cs="Myriad Pro"/>
      <w:sz w:val="22"/>
      <w:szCs w:val="20"/>
    </w:rPr>
  </w:style>
  <w:style w:type="character" w:customStyle="1" w:styleId="aff2">
    <w:name w:val="подчеркивание"/>
    <w:qFormat/>
    <w:rsid w:val="005D0268"/>
    <w:rPr>
      <w:u w:val="single"/>
    </w:rPr>
  </w:style>
  <w:style w:type="character" w:customStyle="1" w:styleId="BoldItalic">
    <w:name w:val="Bold Italic"/>
    <w:basedOn w:val="Bold"/>
    <w:qFormat/>
    <w:rsid w:val="005D0268"/>
    <w:rPr>
      <w:rFonts w:ascii="Times New Roman" w:hAnsi="Times New Roman"/>
      <w:b/>
      <w:bCs/>
      <w:i/>
      <w:lang w:val="ru-RU"/>
    </w:rPr>
  </w:style>
  <w:style w:type="paragraph" w:customStyle="1" w:styleId="-Ctrl1">
    <w:name w:val="Статья_промоанонс (Статья - Ctrl)"/>
    <w:basedOn w:val="Ctrl3"/>
    <w:uiPriority w:val="1"/>
    <w:rsid w:val="00C223F6"/>
    <w:pPr>
      <w:shd w:val="clear" w:color="auto" w:fill="FFFF00"/>
      <w:suppressAutoHyphens/>
      <w:spacing w:after="0" w:line="250" w:lineRule="atLeast"/>
      <w:ind w:left="1389"/>
    </w:pPr>
    <w:rPr>
      <w:rFonts w:ascii="Myriad Pro" w:hAnsi="Myriad Pro"/>
      <w:bCs w:val="0"/>
      <w:sz w:val="21"/>
      <w:szCs w:val="21"/>
    </w:rPr>
  </w:style>
  <w:style w:type="paragraph" w:customStyle="1" w:styleId="aff3">
    <w:name w:val="Статья_нормативка_заголовок (Статья)"/>
    <w:basedOn w:val="Ctrl4"/>
    <w:uiPriority w:val="1"/>
    <w:rsid w:val="005A3F4A"/>
    <w:pPr>
      <w:spacing w:line="200" w:lineRule="atLeast"/>
    </w:pPr>
    <w:rPr>
      <w:rFonts w:cs="AvantGardeC"/>
      <w:b/>
      <w:caps/>
      <w:szCs w:val="18"/>
    </w:rPr>
  </w:style>
  <w:style w:type="paragraph" w:customStyle="1" w:styleId="aff4">
    <w:name w:val="Статья_нормативка_основной текст (Статья)"/>
    <w:basedOn w:val="Ctrl4"/>
    <w:uiPriority w:val="1"/>
    <w:rsid w:val="005A3F4A"/>
    <w:pPr>
      <w:spacing w:line="240" w:lineRule="auto"/>
      <w:ind w:firstLine="0"/>
    </w:pPr>
    <w:rPr>
      <w:rFonts w:cs="Myriad Pro Cond"/>
      <w:szCs w:val="18"/>
    </w:rPr>
  </w:style>
  <w:style w:type="paragraph" w:customStyle="1" w:styleId="aff5">
    <w:name w:val="Статья_список_без_подсечками (копия) (Статья)"/>
    <w:basedOn w:val="a1"/>
    <w:uiPriority w:val="99"/>
    <w:locked/>
    <w:rsid w:val="005A3F4A"/>
    <w:pPr>
      <w:tabs>
        <w:tab w:val="left" w:pos="680"/>
      </w:tabs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Myriad Pro" w:hAnsi="Myriad Pro" w:cs="Myriad Pro"/>
      <w:color w:val="000000"/>
      <w:sz w:val="21"/>
      <w:szCs w:val="21"/>
    </w:rPr>
  </w:style>
  <w:style w:type="paragraph" w:customStyle="1" w:styleId="a">
    <w:name w:val="Статья_подсписок (Статья)"/>
    <w:basedOn w:val="Ctrl"/>
    <w:uiPriority w:val="1"/>
    <w:rsid w:val="005A3F4A"/>
    <w:pPr>
      <w:numPr>
        <w:numId w:val="3"/>
      </w:numPr>
    </w:pPr>
    <w:rPr>
      <w:rFonts w:cs="Myriad Pro"/>
      <w:szCs w:val="21"/>
    </w:rPr>
  </w:style>
  <w:style w:type="character" w:customStyle="1" w:styleId="aff6">
    <w:name w:val="Нижній_індекс"/>
    <w:rsid w:val="005A3F4A"/>
    <w:rPr>
      <w:vertAlign w:val="subscript"/>
    </w:rPr>
  </w:style>
  <w:style w:type="character" w:customStyle="1" w:styleId="aff7">
    <w:name w:val="Верхній_індекс"/>
    <w:rsid w:val="005A3F4A"/>
    <w:rPr>
      <w:vertAlign w:val="superscript"/>
    </w:rPr>
  </w:style>
  <w:style w:type="paragraph" w:customStyle="1" w:styleId="aff8">
    <w:name w:val="пометки редактора"/>
    <w:basedOn w:val="Ctrl4"/>
    <w:qFormat/>
    <w:rsid w:val="000120E7"/>
    <w:rPr>
      <w:b/>
      <w:color w:val="FF0000"/>
      <w:sz w:val="28"/>
    </w:rPr>
  </w:style>
  <w:style w:type="paragraph" w:customStyle="1" w:styleId="a0">
    <w:name w:val="Таблица_список (Таблица)"/>
    <w:basedOn w:val="ShiftCtrlAlt0"/>
    <w:uiPriority w:val="99"/>
    <w:rsid w:val="009E3EAD"/>
    <w:pPr>
      <w:numPr>
        <w:numId w:val="4"/>
      </w:numPr>
      <w:ind w:left="510" w:hanging="170"/>
    </w:pPr>
    <w:rPr>
      <w:lang w:val="uk-UA"/>
    </w:rPr>
  </w:style>
  <w:style w:type="paragraph" w:customStyle="1" w:styleId="-Ctrl2">
    <w:name w:val="Статья_вопрос (Статья - Ctrl)"/>
    <w:basedOn w:val="af1"/>
    <w:uiPriority w:val="99"/>
    <w:rsid w:val="00BD0A0F"/>
    <w:pPr>
      <w:spacing w:before="170" w:after="57" w:line="250" w:lineRule="atLeast"/>
      <w:ind w:left="1134" w:hanging="567"/>
    </w:pPr>
    <w:rPr>
      <w:rFonts w:cs="Myriad Pro"/>
      <w:bCs/>
      <w:sz w:val="24"/>
      <w:szCs w:val="21"/>
    </w:rPr>
  </w:style>
  <w:style w:type="table" w:customStyle="1" w:styleId="10">
    <w:name w:val="Стиль1"/>
    <w:basedOn w:val="a3"/>
    <w:uiPriority w:val="99"/>
    <w:rsid w:val="00745AEA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9">
    <w:name w:val="выделение"/>
    <w:qFormat/>
    <w:rsid w:val="000208AA"/>
    <w:rPr>
      <w:rFonts w:ascii="Times New Roman" w:hAnsi="Times New Roman"/>
      <w:color w:val="auto"/>
      <w:bdr w:val="none" w:sz="0" w:space="0" w:color="auto"/>
      <w:shd w:val="clear" w:color="auto" w:fill="FFFF00"/>
    </w:rPr>
  </w:style>
  <w:style w:type="character" w:customStyle="1" w:styleId="affa">
    <w:name w:val="обычный"/>
    <w:uiPriority w:val="1"/>
    <w:qFormat/>
    <w:rsid w:val="00B203FA"/>
    <w:rPr>
      <w:lang w:val="ru-RU"/>
    </w:rPr>
  </w:style>
  <w:style w:type="paragraph" w:styleId="affb">
    <w:name w:val="header"/>
    <w:basedOn w:val="a1"/>
    <w:link w:val="affc"/>
    <w:uiPriority w:val="99"/>
    <w:semiHidden/>
    <w:unhideWhenUsed/>
    <w:locked/>
    <w:rsid w:val="006D0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c">
    <w:name w:val="Верхний колонтитул Знак"/>
    <w:basedOn w:val="a2"/>
    <w:link w:val="affb"/>
    <w:uiPriority w:val="99"/>
    <w:semiHidden/>
    <w:rsid w:val="006D0D28"/>
    <w:rPr>
      <w:rFonts w:ascii="Calibri" w:eastAsia="Times New Roman" w:hAnsi="Calibri" w:cs="Times New Roman"/>
      <w:lang w:val="uk-UA"/>
    </w:rPr>
  </w:style>
  <w:style w:type="paragraph" w:styleId="affd">
    <w:name w:val="footer"/>
    <w:basedOn w:val="a1"/>
    <w:link w:val="affe"/>
    <w:uiPriority w:val="99"/>
    <w:semiHidden/>
    <w:unhideWhenUsed/>
    <w:locked/>
    <w:rsid w:val="006D0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e">
    <w:name w:val="Нижний колонтитул Знак"/>
    <w:basedOn w:val="a2"/>
    <w:link w:val="affd"/>
    <w:uiPriority w:val="99"/>
    <w:semiHidden/>
    <w:rsid w:val="006D0D28"/>
    <w:rPr>
      <w:rFonts w:ascii="Calibri" w:eastAsia="Times New Roman" w:hAnsi="Calibri" w:cs="Times New Roman"/>
      <w:lang w:val="uk-UA"/>
    </w:rPr>
  </w:style>
  <w:style w:type="paragraph" w:styleId="afff">
    <w:name w:val="Balloon Text"/>
    <w:basedOn w:val="a1"/>
    <w:link w:val="afff0"/>
    <w:uiPriority w:val="99"/>
    <w:semiHidden/>
    <w:unhideWhenUsed/>
    <w:locked/>
    <w:rsid w:val="006D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0">
    <w:name w:val="Текст выноски Знак"/>
    <w:basedOn w:val="a2"/>
    <w:link w:val="afff"/>
    <w:uiPriority w:val="99"/>
    <w:semiHidden/>
    <w:rsid w:val="006D0D28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Title" w:uiPriority="10" w:unhideWhenUsed="0" w:qFormat="1"/>
    <w:lsdException w:name="Default Paragraph Font" w:locked="0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unhideWhenUsed="0" w:qFormat="1"/>
  </w:latentStyles>
  <w:style w:type="paragraph" w:default="1" w:styleId="a1">
    <w:name w:val="Normal"/>
    <w:qFormat/>
    <w:rsid w:val="00EF65F6"/>
    <w:rPr>
      <w:rFonts w:ascii="Calibri" w:eastAsia="Times New Roman" w:hAnsi="Calibri" w:cs="Times New Roman"/>
      <w:lang w:val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trl1">
    <w:name w:val="Статья_автор (Статья ___Ctrl)"/>
    <w:uiPriority w:val="1"/>
    <w:rsid w:val="00D0216E"/>
    <w:pPr>
      <w:suppressAutoHyphens/>
      <w:autoSpaceDE w:val="0"/>
      <w:autoSpaceDN w:val="0"/>
      <w:adjustRightInd w:val="0"/>
      <w:spacing w:after="0" w:line="180" w:lineRule="atLeast"/>
      <w:textAlignment w:val="center"/>
    </w:pPr>
    <w:rPr>
      <w:rFonts w:ascii="Times New Roman" w:hAnsi="Times New Roman" w:cs="Myriad Pro"/>
      <w:color w:val="000000"/>
      <w:szCs w:val="16"/>
    </w:rPr>
  </w:style>
  <w:style w:type="paragraph" w:customStyle="1" w:styleId="Ctrl2">
    <w:name w:val="Статья_ключевые_слова (Статья ___Ctrl)"/>
    <w:uiPriority w:val="1"/>
    <w:rsid w:val="00D0216E"/>
    <w:pPr>
      <w:autoSpaceDE w:val="0"/>
      <w:autoSpaceDN w:val="0"/>
      <w:adjustRightInd w:val="0"/>
      <w:spacing w:after="0" w:line="180" w:lineRule="atLeast"/>
      <w:textAlignment w:val="center"/>
    </w:pPr>
    <w:rPr>
      <w:rFonts w:ascii="Times New Roman" w:hAnsi="Times New Roman" w:cs="Myriad Pro"/>
      <w:i/>
      <w:iCs/>
      <w:color w:val="000000"/>
      <w:sz w:val="24"/>
      <w:szCs w:val="15"/>
    </w:rPr>
  </w:style>
  <w:style w:type="paragraph" w:customStyle="1" w:styleId="Ctrl3">
    <w:name w:val="Статья_лид (Статья ___Ctrl)"/>
    <w:uiPriority w:val="1"/>
    <w:rsid w:val="00D0216E"/>
    <w:pPr>
      <w:autoSpaceDE w:val="0"/>
      <w:autoSpaceDN w:val="0"/>
      <w:adjustRightInd w:val="0"/>
      <w:spacing w:before="57" w:after="113" w:line="294" w:lineRule="atLeast"/>
      <w:ind w:left="737"/>
      <w:jc w:val="both"/>
      <w:textAlignment w:val="center"/>
    </w:pPr>
    <w:rPr>
      <w:rFonts w:ascii="Times New Roman" w:hAnsi="Times New Roman" w:cs="Myriad Pro"/>
      <w:b/>
      <w:bCs/>
      <w:color w:val="000000"/>
      <w:spacing w:val="2"/>
      <w:sz w:val="24"/>
      <w:szCs w:val="24"/>
      <w:lang w:val="uk-UA"/>
    </w:rPr>
  </w:style>
  <w:style w:type="paragraph" w:customStyle="1" w:styleId="1Ctrl">
    <w:name w:val="Статья_заголовок 1 (Статья ___Ctrl)"/>
    <w:next w:val="Ctrl4"/>
    <w:uiPriority w:val="1"/>
    <w:rsid w:val="00D0216E"/>
    <w:pPr>
      <w:keepNext/>
      <w:keepLines/>
      <w:suppressAutoHyphens/>
      <w:autoSpaceDE w:val="0"/>
      <w:autoSpaceDN w:val="0"/>
      <w:adjustRightInd w:val="0"/>
      <w:spacing w:before="397" w:after="170" w:line="240" w:lineRule="auto"/>
      <w:textAlignment w:val="center"/>
    </w:pPr>
    <w:rPr>
      <w:rFonts w:ascii="Times New Roman" w:hAnsi="Times New Roman" w:cs="AvantGardeC"/>
      <w:b/>
      <w:color w:val="000000"/>
      <w:sz w:val="36"/>
      <w:szCs w:val="36"/>
      <w:lang w:val="uk-UA"/>
    </w:rPr>
  </w:style>
  <w:style w:type="paragraph" w:customStyle="1" w:styleId="Ctrl4">
    <w:name w:val="Статья_основной_текст (Статья ___Ctrl)"/>
    <w:uiPriority w:val="1"/>
    <w:rsid w:val="00D0216E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val="uk-UA"/>
    </w:rPr>
  </w:style>
  <w:style w:type="paragraph" w:customStyle="1" w:styleId="2Ctrl">
    <w:name w:val="Статья_подзаголовок 2 (Статья ___Ctrl)"/>
    <w:uiPriority w:val="1"/>
    <w:rsid w:val="00D0216E"/>
    <w:pPr>
      <w:keepNext/>
      <w:keepLines/>
      <w:suppressAutoHyphens/>
      <w:autoSpaceDE w:val="0"/>
      <w:autoSpaceDN w:val="0"/>
      <w:adjustRightInd w:val="0"/>
      <w:spacing w:before="397" w:after="57" w:line="240" w:lineRule="auto"/>
      <w:textAlignment w:val="center"/>
    </w:pPr>
    <w:rPr>
      <w:rFonts w:ascii="Times New Roman" w:hAnsi="Times New Roman" w:cs="AvantGardeC"/>
      <w:b/>
      <w:color w:val="000000"/>
      <w:sz w:val="26"/>
      <w:szCs w:val="24"/>
      <w:lang w:val="uk-UA"/>
    </w:rPr>
  </w:style>
  <w:style w:type="paragraph" w:customStyle="1" w:styleId="3Ctrl">
    <w:name w:val="Статья_подзаголовок 3 (Статья ___Ctrl)"/>
    <w:uiPriority w:val="1"/>
    <w:rsid w:val="00D0216E"/>
    <w:pPr>
      <w:autoSpaceDE w:val="0"/>
      <w:autoSpaceDN w:val="0"/>
      <w:adjustRightInd w:val="0"/>
      <w:spacing w:after="0" w:line="240" w:lineRule="auto"/>
      <w:textAlignment w:val="center"/>
    </w:pPr>
    <w:rPr>
      <w:rFonts w:ascii="Times New Roman" w:hAnsi="Times New Roman" w:cs="Myriad Pro Light"/>
      <w:b/>
      <w:color w:val="000000"/>
      <w:sz w:val="24"/>
      <w:szCs w:val="20"/>
      <w:lang w:val="uk-UA"/>
    </w:rPr>
  </w:style>
  <w:style w:type="paragraph" w:customStyle="1" w:styleId="1ShiftAlt">
    <w:name w:val="Додаток_заголовок 1 (Додаток___Shift+Alt)"/>
    <w:uiPriority w:val="2"/>
    <w:rsid w:val="00046631"/>
    <w:pPr>
      <w:suppressAutoHyphens/>
      <w:autoSpaceDE w:val="0"/>
      <w:autoSpaceDN w:val="0"/>
      <w:adjustRightInd w:val="0"/>
      <w:spacing w:after="0" w:line="200" w:lineRule="atLeast"/>
      <w:jc w:val="right"/>
      <w:textAlignment w:val="center"/>
    </w:pPr>
    <w:rPr>
      <w:rFonts w:ascii="Times New Roman" w:hAnsi="Times New Roman" w:cs="Arno Pro"/>
      <w:i/>
      <w:iCs/>
      <w:color w:val="000000"/>
      <w:sz w:val="24"/>
      <w:szCs w:val="18"/>
      <w:lang w:val="uk-UA"/>
    </w:rPr>
  </w:style>
  <w:style w:type="paragraph" w:customStyle="1" w:styleId="2ShiftAlt">
    <w:name w:val="Додаток_заголовок 2 (Додаток___Shift+Alt)"/>
    <w:uiPriority w:val="2"/>
    <w:rsid w:val="00046631"/>
    <w:pPr>
      <w:suppressAutoHyphens/>
      <w:autoSpaceDE w:val="0"/>
      <w:autoSpaceDN w:val="0"/>
      <w:adjustRightInd w:val="0"/>
      <w:spacing w:after="0" w:line="200" w:lineRule="atLeast"/>
      <w:jc w:val="right"/>
      <w:textAlignment w:val="center"/>
    </w:pPr>
    <w:rPr>
      <w:rFonts w:ascii="Times New Roman" w:hAnsi="Times New Roman" w:cs="Arno Pro"/>
      <w:b/>
      <w:bCs/>
      <w:i/>
      <w:iCs/>
      <w:color w:val="000000"/>
      <w:sz w:val="24"/>
      <w:szCs w:val="18"/>
      <w:lang w:val="uk-UA"/>
    </w:rPr>
  </w:style>
  <w:style w:type="paragraph" w:customStyle="1" w:styleId="ShiftAlt">
    <w:name w:val="Додаток_основной_текст (Додаток___Shift+Alt)"/>
    <w:uiPriority w:val="2"/>
    <w:rsid w:val="00046631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val="uk-UA"/>
    </w:rPr>
  </w:style>
  <w:style w:type="paragraph" w:customStyle="1" w:styleId="3ShiftAlt">
    <w:name w:val="Додаток_заголовок 3 (Додаток___Shift+Alt)"/>
    <w:uiPriority w:val="2"/>
    <w:rsid w:val="00046631"/>
    <w:pPr>
      <w:suppressAutoHyphens/>
      <w:autoSpaceDE w:val="0"/>
      <w:autoSpaceDN w:val="0"/>
      <w:adjustRightInd w:val="0"/>
      <w:spacing w:after="0" w:line="230" w:lineRule="atLeast"/>
      <w:jc w:val="center"/>
      <w:textAlignment w:val="center"/>
    </w:pPr>
    <w:rPr>
      <w:rFonts w:ascii="Times New Roman" w:hAnsi="Times New Roman" w:cs="Myriad Pro"/>
      <w:b/>
      <w:bCs/>
      <w:color w:val="000000"/>
      <w:sz w:val="28"/>
      <w:szCs w:val="18"/>
      <w:lang w:val="uk-UA"/>
    </w:rPr>
  </w:style>
  <w:style w:type="paragraph" w:customStyle="1" w:styleId="a5">
    <w:name w:val="Содержание_рубрика (Содержание)"/>
    <w:uiPriority w:val="99"/>
    <w:semiHidden/>
    <w:rsid w:val="00046631"/>
    <w:pPr>
      <w:pBdr>
        <w:bottom w:val="single" w:sz="96" w:space="0" w:color="CFD0D2"/>
      </w:pBdr>
      <w:suppressAutoHyphens/>
      <w:autoSpaceDE w:val="0"/>
      <w:autoSpaceDN w:val="0"/>
      <w:adjustRightInd w:val="0"/>
      <w:spacing w:before="170" w:after="170" w:line="288" w:lineRule="auto"/>
      <w:ind w:firstLine="113"/>
      <w:textAlignment w:val="center"/>
    </w:pPr>
    <w:rPr>
      <w:rFonts w:ascii="Times New Roman" w:hAnsi="Times New Roman" w:cs="Myriad Pro"/>
      <w:color w:val="000000"/>
      <w:sz w:val="28"/>
      <w:szCs w:val="28"/>
      <w:lang w:val="en-GB"/>
    </w:rPr>
  </w:style>
  <w:style w:type="paragraph" w:customStyle="1" w:styleId="a6">
    <w:name w:val="Содержание_статья (Содержание)"/>
    <w:uiPriority w:val="99"/>
    <w:semiHidden/>
    <w:rsid w:val="00D0216E"/>
    <w:pPr>
      <w:tabs>
        <w:tab w:val="left" w:pos="520"/>
      </w:tabs>
      <w:autoSpaceDE w:val="0"/>
      <w:autoSpaceDN w:val="0"/>
      <w:adjustRightInd w:val="0"/>
      <w:spacing w:after="0" w:line="240" w:lineRule="atLeast"/>
      <w:ind w:left="510" w:hanging="510"/>
      <w:textAlignment w:val="center"/>
    </w:pPr>
    <w:rPr>
      <w:rFonts w:ascii="Times New Roman" w:hAnsi="Times New Roman" w:cs="Myriad Pro"/>
      <w:b/>
      <w:bCs/>
      <w:color w:val="000000"/>
      <w:lang w:val="en-GB"/>
    </w:rPr>
  </w:style>
  <w:style w:type="paragraph" w:customStyle="1" w:styleId="a7">
    <w:name w:val="подзаг (Содержание)"/>
    <w:basedOn w:val="a6"/>
    <w:uiPriority w:val="99"/>
    <w:semiHidden/>
    <w:rsid w:val="00046631"/>
    <w:pPr>
      <w:suppressAutoHyphens/>
      <w:spacing w:before="170" w:after="113"/>
      <w:ind w:left="0" w:firstLine="0"/>
    </w:pPr>
    <w:rPr>
      <w:sz w:val="28"/>
      <w:szCs w:val="28"/>
      <w:lang w:val="ru-RU"/>
    </w:rPr>
  </w:style>
  <w:style w:type="paragraph" w:customStyle="1" w:styleId="a8">
    <w:name w:val="Содержание_автор  (Содержание)"/>
    <w:uiPriority w:val="99"/>
    <w:semiHidden/>
    <w:rsid w:val="00046631"/>
    <w:pPr>
      <w:tabs>
        <w:tab w:val="left" w:pos="480"/>
        <w:tab w:val="right" w:leader="dot" w:pos="7800"/>
      </w:tabs>
      <w:autoSpaceDE w:val="0"/>
      <w:autoSpaceDN w:val="0"/>
      <w:adjustRightInd w:val="0"/>
      <w:spacing w:before="57" w:after="57" w:line="288" w:lineRule="auto"/>
      <w:ind w:left="510"/>
      <w:textAlignment w:val="center"/>
    </w:pPr>
    <w:rPr>
      <w:rFonts w:ascii="Times New Roman" w:hAnsi="Times New Roman" w:cs="Myriad Pro"/>
      <w:color w:val="000000"/>
      <w:sz w:val="18"/>
      <w:szCs w:val="18"/>
      <w:lang w:val="en-GB"/>
    </w:rPr>
  </w:style>
  <w:style w:type="paragraph" w:customStyle="1" w:styleId="a9">
    <w:name w:val="Содержание_аннотация (Содержание)"/>
    <w:uiPriority w:val="99"/>
    <w:semiHidden/>
    <w:rsid w:val="00046631"/>
    <w:pPr>
      <w:tabs>
        <w:tab w:val="right" w:leader="dot" w:pos="7800"/>
      </w:tabs>
      <w:suppressAutoHyphens/>
      <w:autoSpaceDE w:val="0"/>
      <w:autoSpaceDN w:val="0"/>
      <w:adjustRightInd w:val="0"/>
      <w:spacing w:before="57" w:after="113" w:line="210" w:lineRule="atLeast"/>
      <w:ind w:left="510"/>
      <w:textAlignment w:val="center"/>
    </w:pPr>
    <w:rPr>
      <w:rFonts w:ascii="Times New Roman" w:hAnsi="Times New Roman" w:cs="Myriad Pro"/>
      <w:color w:val="000000"/>
      <w:sz w:val="18"/>
      <w:szCs w:val="18"/>
    </w:rPr>
  </w:style>
  <w:style w:type="character" w:customStyle="1" w:styleId="aa">
    <w:name w:val="цифра в содержании"/>
    <w:uiPriority w:val="99"/>
    <w:semiHidden/>
    <w:rsid w:val="00E11822"/>
    <w:rPr>
      <w:rFonts w:ascii="Myriad Pro" w:hAnsi="Myriad Pro" w:cs="Myriad Pro"/>
      <w:b/>
      <w:bCs/>
      <w:color w:val="808284"/>
      <w:sz w:val="30"/>
      <w:szCs w:val="30"/>
    </w:rPr>
  </w:style>
  <w:style w:type="paragraph" w:customStyle="1" w:styleId="ab">
    <w:name w:val="Новости_заголовок (Новости)"/>
    <w:uiPriority w:val="99"/>
    <w:semiHidden/>
    <w:rsid w:val="00046631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Times New Roman" w:hAnsi="Times New Roman" w:cs="Myriad Pro Cond"/>
      <w:b/>
      <w:bCs/>
      <w:color w:val="000000"/>
      <w:sz w:val="32"/>
      <w:szCs w:val="30"/>
      <w:lang w:val="uk-UA"/>
    </w:rPr>
  </w:style>
  <w:style w:type="paragraph" w:customStyle="1" w:styleId="ac">
    <w:name w:val="Новости_орган (Новости)"/>
    <w:uiPriority w:val="99"/>
    <w:semiHidden/>
    <w:rsid w:val="00046631"/>
    <w:pPr>
      <w:suppressAutoHyphens/>
      <w:autoSpaceDE w:val="0"/>
      <w:autoSpaceDN w:val="0"/>
      <w:adjustRightInd w:val="0"/>
      <w:spacing w:after="0" w:line="200" w:lineRule="atLeast"/>
      <w:ind w:left="57"/>
      <w:textAlignment w:val="center"/>
    </w:pPr>
    <w:rPr>
      <w:rFonts w:ascii="Times New Roman" w:hAnsi="Times New Roman" w:cs="Myriad Pro Cond"/>
      <w:color w:val="000000"/>
      <w:sz w:val="24"/>
      <w:szCs w:val="20"/>
      <w:lang w:val="uk-UA"/>
    </w:rPr>
  </w:style>
  <w:style w:type="paragraph" w:customStyle="1" w:styleId="ad">
    <w:name w:val="Новости_текст_Первая (Новости)"/>
    <w:next w:val="a1"/>
    <w:uiPriority w:val="99"/>
    <w:semiHidden/>
    <w:rsid w:val="00046631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Times New Roman" w:hAnsi="Times New Roman" w:cs="Arno Pro"/>
      <w:color w:val="000000"/>
      <w:sz w:val="24"/>
      <w:szCs w:val="24"/>
      <w:lang w:val="uk-UA"/>
    </w:rPr>
  </w:style>
  <w:style w:type="paragraph" w:customStyle="1" w:styleId="ae">
    <w:name w:val="Новости_текст (Новости)"/>
    <w:uiPriority w:val="99"/>
    <w:semiHidden/>
    <w:rsid w:val="00046631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szCs w:val="24"/>
      <w:lang w:val="uk-UA"/>
    </w:rPr>
  </w:style>
  <w:style w:type="paragraph" w:customStyle="1" w:styleId="Ctrl5">
    <w:name w:val="Статья_пример_основной_текст (Статья ___Ctrl)"/>
    <w:basedOn w:val="a1"/>
    <w:uiPriority w:val="1"/>
    <w:rsid w:val="0057760E"/>
    <w:pPr>
      <w:autoSpaceDE w:val="0"/>
      <w:autoSpaceDN w:val="0"/>
      <w:adjustRightInd w:val="0"/>
      <w:spacing w:after="0" w:line="216" w:lineRule="atLeast"/>
      <w:ind w:left="794" w:right="737"/>
      <w:jc w:val="both"/>
      <w:textAlignment w:val="center"/>
    </w:pPr>
    <w:rPr>
      <w:rFonts w:ascii="Times New Roman" w:eastAsiaTheme="minorHAnsi" w:hAnsi="Times New Roman" w:cs="Myriad Pro"/>
      <w:color w:val="000000"/>
      <w:szCs w:val="18"/>
    </w:rPr>
  </w:style>
  <w:style w:type="paragraph" w:customStyle="1" w:styleId="Ctrl0">
    <w:name w:val="Статья_пример_список (Статья ___Ctrl)"/>
    <w:basedOn w:val="Ctrl5"/>
    <w:uiPriority w:val="1"/>
    <w:rsid w:val="0057760E"/>
    <w:pPr>
      <w:numPr>
        <w:numId w:val="1"/>
      </w:numPr>
    </w:pPr>
  </w:style>
  <w:style w:type="paragraph" w:customStyle="1" w:styleId="ShiftCtrlAlt">
    <w:name w:val="Таблица_заголовок (Таблица__Shift+Ctrl_Alt)"/>
    <w:uiPriority w:val="99"/>
    <w:rsid w:val="0057760E"/>
    <w:pPr>
      <w:suppressAutoHyphens/>
      <w:autoSpaceDE w:val="0"/>
      <w:autoSpaceDN w:val="0"/>
      <w:adjustRightInd w:val="0"/>
      <w:spacing w:after="85" w:line="234" w:lineRule="atLeast"/>
      <w:jc w:val="center"/>
      <w:textAlignment w:val="center"/>
    </w:pPr>
    <w:rPr>
      <w:rFonts w:ascii="Times New Roman" w:hAnsi="Times New Roman" w:cs="Arno Pro"/>
      <w:b/>
      <w:bCs/>
      <w:color w:val="000000"/>
      <w:sz w:val="24"/>
      <w:szCs w:val="24"/>
    </w:rPr>
  </w:style>
  <w:style w:type="paragraph" w:customStyle="1" w:styleId="Ctrl6">
    <w:name w:val="Статья_сноска (Статья ___Ctrl)"/>
    <w:uiPriority w:val="1"/>
    <w:rsid w:val="0057760E"/>
    <w:pPr>
      <w:tabs>
        <w:tab w:val="left" w:pos="140"/>
      </w:tabs>
      <w:autoSpaceDE w:val="0"/>
      <w:autoSpaceDN w:val="0"/>
      <w:adjustRightInd w:val="0"/>
      <w:spacing w:after="0" w:line="160" w:lineRule="atLeast"/>
      <w:jc w:val="both"/>
      <w:textAlignment w:val="center"/>
    </w:pPr>
    <w:rPr>
      <w:rFonts w:ascii="Times New Roman" w:hAnsi="Times New Roman" w:cs="Arno Pro"/>
      <w:color w:val="000000"/>
      <w:sz w:val="20"/>
      <w:szCs w:val="15"/>
      <w:lang w:val="uk-UA"/>
    </w:rPr>
  </w:style>
  <w:style w:type="paragraph" w:customStyle="1" w:styleId="ShiftCtrlAlt0">
    <w:name w:val="Таблица_основной_текст (Таблица__Shift+Ctrl_Alt)"/>
    <w:uiPriority w:val="99"/>
    <w:rsid w:val="0057760E"/>
    <w:p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Myriad Pro"/>
      <w:color w:val="000000"/>
      <w:szCs w:val="18"/>
    </w:rPr>
  </w:style>
  <w:style w:type="paragraph" w:customStyle="1" w:styleId="ShiftCtrlAlt1">
    <w:name w:val="Таблица_шапка (Таблица__Shift+Ctrl_Alt)"/>
    <w:basedOn w:val="ShiftCtrlAlt0"/>
    <w:uiPriority w:val="99"/>
    <w:rsid w:val="0057760E"/>
    <w:pPr>
      <w:spacing w:line="180" w:lineRule="atLeast"/>
      <w:jc w:val="center"/>
    </w:pPr>
    <w:rPr>
      <w:b/>
      <w:bCs/>
      <w:szCs w:val="16"/>
    </w:rPr>
  </w:style>
  <w:style w:type="paragraph" w:customStyle="1" w:styleId="af">
    <w:name w:val="Врезка_вставка_заголовок (Врезы)"/>
    <w:uiPriority w:val="3"/>
    <w:rsid w:val="00046631"/>
    <w:pPr>
      <w:suppressAutoHyphens/>
      <w:autoSpaceDE w:val="0"/>
      <w:autoSpaceDN w:val="0"/>
      <w:adjustRightInd w:val="0"/>
      <w:spacing w:after="57" w:line="234" w:lineRule="atLeast"/>
      <w:textAlignment w:val="center"/>
    </w:pPr>
    <w:rPr>
      <w:rFonts w:ascii="Times New Roman" w:hAnsi="Times New Roman" w:cs="AvantGardeC"/>
      <w:b/>
      <w:color w:val="000000"/>
    </w:rPr>
  </w:style>
  <w:style w:type="paragraph" w:customStyle="1" w:styleId="af0">
    <w:name w:val="Врезка_вставка_основной_текст (Врезы)"/>
    <w:uiPriority w:val="3"/>
    <w:rsid w:val="00046631"/>
    <w:pPr>
      <w:suppressAutoHyphens/>
      <w:autoSpaceDE w:val="0"/>
      <w:autoSpaceDN w:val="0"/>
      <w:adjustRightInd w:val="0"/>
      <w:spacing w:after="0" w:line="230" w:lineRule="atLeast"/>
      <w:textAlignment w:val="center"/>
    </w:pPr>
    <w:rPr>
      <w:rFonts w:ascii="Times New Roman" w:hAnsi="Times New Roman" w:cs="AvantGardeC"/>
      <w:color w:val="000000"/>
      <w:sz w:val="24"/>
      <w:szCs w:val="18"/>
      <w:lang w:val="uk-UA"/>
    </w:rPr>
  </w:style>
  <w:style w:type="paragraph" w:customStyle="1" w:styleId="af1">
    <w:name w:val="ВО_вопрос (ВО)"/>
    <w:uiPriority w:val="99"/>
    <w:semiHidden/>
    <w:rsid w:val="00046631"/>
    <w:pPr>
      <w:autoSpaceDE w:val="0"/>
      <w:autoSpaceDN w:val="0"/>
      <w:adjustRightInd w:val="0"/>
      <w:spacing w:before="113" w:after="113" w:line="220" w:lineRule="atLeast"/>
      <w:ind w:left="567" w:hanging="283"/>
      <w:jc w:val="both"/>
      <w:textAlignment w:val="center"/>
    </w:pPr>
    <w:rPr>
      <w:rFonts w:ascii="Times New Roman" w:hAnsi="Times New Roman" w:cs="Myriad Pro Light"/>
      <w:b/>
      <w:color w:val="000000"/>
      <w:szCs w:val="20"/>
      <w:lang w:val="uk-UA"/>
    </w:rPr>
  </w:style>
  <w:style w:type="paragraph" w:customStyle="1" w:styleId="Ctrl7">
    <w:name w:val="Статья_пример_заголовок (Статья ___Ctrl)"/>
    <w:basedOn w:val="Ctrl5"/>
    <w:uiPriority w:val="1"/>
    <w:rsid w:val="0057760E"/>
    <w:pPr>
      <w:suppressAutoHyphens/>
      <w:spacing w:after="113" w:line="230" w:lineRule="atLeast"/>
      <w:jc w:val="left"/>
    </w:pPr>
    <w:rPr>
      <w:b/>
      <w:bCs/>
      <w:szCs w:val="21"/>
    </w:rPr>
  </w:style>
  <w:style w:type="paragraph" w:customStyle="1" w:styleId="Ctrl8">
    <w:name w:val="Підверстка_рубрика (Статья ___Ctrl)"/>
    <w:uiPriority w:val="3"/>
    <w:rsid w:val="00046631"/>
    <w:pPr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Times New Roman" w:hAnsi="Times New Roman" w:cs="Myriad Pro"/>
      <w:b/>
      <w:bCs/>
      <w:caps/>
      <w:color w:val="000000"/>
      <w:sz w:val="24"/>
      <w:szCs w:val="18"/>
      <w:lang w:val="uk-UA"/>
    </w:rPr>
  </w:style>
  <w:style w:type="paragraph" w:customStyle="1" w:styleId="Ctrl9">
    <w:name w:val="Підверстка_заг (Статья ___Ctrl)"/>
    <w:uiPriority w:val="3"/>
    <w:rsid w:val="00046631"/>
    <w:pPr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Times New Roman" w:hAnsi="Times New Roman" w:cs="Myriad Pro"/>
      <w:b/>
      <w:bCs/>
      <w:color w:val="000000"/>
      <w:sz w:val="28"/>
      <w:lang w:val="en-US"/>
    </w:rPr>
  </w:style>
  <w:style w:type="paragraph" w:customStyle="1" w:styleId="Ctrla">
    <w:name w:val="Підверстка_основний (Статья ___Ctrl)"/>
    <w:uiPriority w:val="3"/>
    <w:rsid w:val="00046631"/>
    <w:pPr>
      <w:autoSpaceDE w:val="0"/>
      <w:autoSpaceDN w:val="0"/>
      <w:adjustRightInd w:val="0"/>
      <w:spacing w:after="0" w:line="200" w:lineRule="atLeast"/>
      <w:ind w:firstLine="283"/>
      <w:jc w:val="both"/>
      <w:textAlignment w:val="center"/>
    </w:pPr>
    <w:rPr>
      <w:rFonts w:ascii="Times New Roman" w:hAnsi="Times New Roman" w:cs="Myriad Pro"/>
      <w:color w:val="000000"/>
      <w:szCs w:val="18"/>
      <w:lang w:val="uk-UA"/>
    </w:rPr>
  </w:style>
  <w:style w:type="character" w:customStyle="1" w:styleId="Bold">
    <w:name w:val="Bold"/>
    <w:rsid w:val="00BD0A0F"/>
    <w:rPr>
      <w:rFonts w:ascii="Times New Roman" w:hAnsi="Times New Roman"/>
      <w:b/>
      <w:bCs/>
    </w:rPr>
  </w:style>
  <w:style w:type="paragraph" w:customStyle="1" w:styleId="af2">
    <w:name w:val="ВО_автор (ВО)"/>
    <w:uiPriority w:val="99"/>
    <w:semiHidden/>
    <w:rsid w:val="00046631"/>
    <w:pPr>
      <w:autoSpaceDE w:val="0"/>
      <w:autoSpaceDN w:val="0"/>
      <w:adjustRightInd w:val="0"/>
      <w:spacing w:after="0" w:line="180" w:lineRule="atLeast"/>
      <w:textAlignment w:val="center"/>
    </w:pPr>
    <w:rPr>
      <w:rFonts w:ascii="Times New Roman" w:hAnsi="Times New Roman" w:cs="Myriad Pro"/>
      <w:color w:val="000000"/>
      <w:sz w:val="20"/>
      <w:szCs w:val="16"/>
    </w:rPr>
  </w:style>
  <w:style w:type="paragraph" w:customStyle="1" w:styleId="af3">
    <w:name w:val="ВО_ответ (ВО)"/>
    <w:uiPriority w:val="99"/>
    <w:semiHidden/>
    <w:rsid w:val="00046631"/>
    <w:pPr>
      <w:autoSpaceDE w:val="0"/>
      <w:autoSpaceDN w:val="0"/>
      <w:adjustRightInd w:val="0"/>
      <w:spacing w:after="0" w:line="250" w:lineRule="atLeast"/>
      <w:ind w:left="1361" w:firstLine="454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val="uk-UA"/>
    </w:rPr>
  </w:style>
  <w:style w:type="paragraph" w:customStyle="1" w:styleId="1">
    <w:name w:val="ВО_заголовок_1 строка (ВО)"/>
    <w:uiPriority w:val="99"/>
    <w:semiHidden/>
    <w:rsid w:val="00046631"/>
    <w:pPr>
      <w:suppressAutoHyphens/>
      <w:autoSpaceDE w:val="0"/>
      <w:autoSpaceDN w:val="0"/>
      <w:adjustRightInd w:val="0"/>
      <w:spacing w:after="454" w:line="300" w:lineRule="atLeast"/>
      <w:ind w:left="170" w:right="1701"/>
      <w:textAlignment w:val="center"/>
    </w:pPr>
    <w:rPr>
      <w:rFonts w:ascii="Times New Roman" w:hAnsi="Times New Roman" w:cs="Myriad Pro Cond"/>
      <w:b/>
      <w:bCs/>
      <w:sz w:val="28"/>
      <w:szCs w:val="28"/>
    </w:rPr>
  </w:style>
  <w:style w:type="character" w:customStyle="1" w:styleId="Italic">
    <w:name w:val="Italic"/>
    <w:rsid w:val="00BD0A0F"/>
    <w:rPr>
      <w:rFonts w:ascii="Times New Roman" w:hAnsi="Times New Roman"/>
      <w:i/>
      <w:iCs/>
    </w:rPr>
  </w:style>
  <w:style w:type="paragraph" w:customStyle="1" w:styleId="af4">
    <w:name w:val="Нормативка_тип (Нормативка)"/>
    <w:uiPriority w:val="99"/>
    <w:semiHidden/>
    <w:rsid w:val="00046631"/>
    <w:pPr>
      <w:suppressAutoHyphens/>
      <w:autoSpaceDE w:val="0"/>
      <w:autoSpaceDN w:val="0"/>
      <w:adjustRightInd w:val="0"/>
      <w:spacing w:after="142" w:line="288" w:lineRule="auto"/>
      <w:jc w:val="center"/>
      <w:textAlignment w:val="center"/>
    </w:pPr>
    <w:rPr>
      <w:rFonts w:ascii="Times New Roman" w:hAnsi="Times New Roman" w:cs="AvantGardeC"/>
      <w:color w:val="000000"/>
      <w:lang w:val="uk-UA"/>
    </w:rPr>
  </w:style>
  <w:style w:type="paragraph" w:customStyle="1" w:styleId="af5">
    <w:name w:val="Нормативка_орган (Нормативка)"/>
    <w:basedOn w:val="af4"/>
    <w:uiPriority w:val="99"/>
    <w:semiHidden/>
    <w:rsid w:val="00046631"/>
  </w:style>
  <w:style w:type="paragraph" w:customStyle="1" w:styleId="af6">
    <w:name w:val="Нормативка _дата (Нормативка)"/>
    <w:basedOn w:val="af4"/>
    <w:uiPriority w:val="99"/>
    <w:semiHidden/>
    <w:rsid w:val="00046631"/>
    <w:rPr>
      <w:sz w:val="20"/>
      <w:szCs w:val="20"/>
    </w:rPr>
  </w:style>
  <w:style w:type="paragraph" w:customStyle="1" w:styleId="af7">
    <w:name w:val="Нормативка_название_документа (Нормативка)"/>
    <w:uiPriority w:val="99"/>
    <w:semiHidden/>
    <w:rsid w:val="00046631"/>
    <w:pPr>
      <w:suppressAutoHyphens/>
      <w:autoSpaceDE w:val="0"/>
      <w:autoSpaceDN w:val="0"/>
      <w:adjustRightInd w:val="0"/>
      <w:spacing w:after="142" w:line="288" w:lineRule="auto"/>
      <w:jc w:val="center"/>
      <w:textAlignment w:val="center"/>
    </w:pPr>
    <w:rPr>
      <w:rFonts w:ascii="Times New Roman" w:hAnsi="Times New Roman" w:cs="AvantGardeC"/>
      <w:b/>
      <w:color w:val="000000"/>
      <w:lang w:val="uk-UA"/>
    </w:rPr>
  </w:style>
  <w:style w:type="paragraph" w:customStyle="1" w:styleId="af8">
    <w:name w:val="Нормативка_основной_текст (Нормативка)"/>
    <w:uiPriority w:val="99"/>
    <w:semiHidden/>
    <w:rsid w:val="00046631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lang w:val="uk-UA"/>
    </w:rPr>
  </w:style>
  <w:style w:type="paragraph" w:customStyle="1" w:styleId="af9">
    <w:name w:val="Нормативка_затверджено (Нормативка)"/>
    <w:uiPriority w:val="99"/>
    <w:semiHidden/>
    <w:rsid w:val="00046631"/>
    <w:pPr>
      <w:autoSpaceDE w:val="0"/>
      <w:autoSpaceDN w:val="0"/>
      <w:adjustRightInd w:val="0"/>
      <w:spacing w:after="0" w:line="190" w:lineRule="atLeast"/>
      <w:ind w:left="4932"/>
      <w:textAlignment w:val="center"/>
    </w:pPr>
    <w:rPr>
      <w:rFonts w:ascii="Times New Roman" w:hAnsi="Times New Roman" w:cs="Arno Pro"/>
      <w:color w:val="000000"/>
      <w:szCs w:val="16"/>
      <w:lang w:val="uk-UA"/>
    </w:rPr>
  </w:style>
  <w:style w:type="paragraph" w:customStyle="1" w:styleId="afa">
    <w:name w:val="Нормативка_заголовок (Нормативка)"/>
    <w:uiPriority w:val="99"/>
    <w:semiHidden/>
    <w:rsid w:val="00046631"/>
    <w:pPr>
      <w:suppressAutoHyphens/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Times New Roman" w:hAnsi="Times New Roman" w:cs="Arno Pro"/>
      <w:b/>
      <w:bCs/>
      <w:color w:val="000000"/>
      <w:sz w:val="24"/>
      <w:szCs w:val="24"/>
      <w:lang w:val="uk-UA"/>
    </w:rPr>
  </w:style>
  <w:style w:type="paragraph" w:customStyle="1" w:styleId="afb">
    <w:name w:val="Нормативка_подзаголовок (Нормативка)"/>
    <w:uiPriority w:val="99"/>
    <w:semiHidden/>
    <w:rsid w:val="00046631"/>
    <w:pPr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Times New Roman" w:hAnsi="Times New Roman" w:cs="Arno Pro"/>
      <w:b/>
      <w:bCs/>
      <w:color w:val="000000"/>
      <w:lang w:val="uk-UA"/>
    </w:rPr>
  </w:style>
  <w:style w:type="paragraph" w:customStyle="1" w:styleId="afc">
    <w:name w:val="Заголовок календаря (Календарь бухгалтера)"/>
    <w:uiPriority w:val="99"/>
    <w:semiHidden/>
    <w:rsid w:val="00046631"/>
    <w:pPr>
      <w:keepNext/>
      <w:keepLines/>
      <w:suppressAutoHyphens/>
      <w:autoSpaceDE w:val="0"/>
      <w:autoSpaceDN w:val="0"/>
      <w:adjustRightInd w:val="0"/>
      <w:spacing w:before="397" w:after="113" w:line="480" w:lineRule="atLeast"/>
      <w:jc w:val="center"/>
      <w:textAlignment w:val="center"/>
    </w:pPr>
    <w:rPr>
      <w:rFonts w:ascii="Times New Roman" w:hAnsi="Times New Roman" w:cs="AvantGardeC"/>
      <w:b/>
      <w:color w:val="000000"/>
      <w:sz w:val="32"/>
      <w:szCs w:val="48"/>
    </w:rPr>
  </w:style>
  <w:style w:type="paragraph" w:customStyle="1" w:styleId="-">
    <w:name w:val="Календарь - текст (Календарь бухгалтера)"/>
    <w:uiPriority w:val="99"/>
    <w:semiHidden/>
    <w:rsid w:val="00046631"/>
    <w:pPr>
      <w:tabs>
        <w:tab w:val="left" w:pos="567"/>
      </w:tabs>
      <w:autoSpaceDE w:val="0"/>
      <w:autoSpaceDN w:val="0"/>
      <w:adjustRightInd w:val="0"/>
      <w:spacing w:after="28" w:line="234" w:lineRule="atLeast"/>
      <w:ind w:left="397" w:hanging="227"/>
      <w:jc w:val="both"/>
      <w:textAlignment w:val="center"/>
    </w:pPr>
    <w:rPr>
      <w:rFonts w:ascii="Times New Roman" w:hAnsi="Times New Roman" w:cs="Arno Pro"/>
      <w:color w:val="000000"/>
      <w:sz w:val="24"/>
      <w:lang w:val="uk-UA"/>
    </w:rPr>
  </w:style>
  <w:style w:type="paragraph" w:customStyle="1" w:styleId="afd">
    <w:name w:val="Календарь_заголовок (Календарь бухгалтера)"/>
    <w:basedOn w:val="-"/>
    <w:uiPriority w:val="99"/>
    <w:semiHidden/>
    <w:rsid w:val="00892DF6"/>
    <w:pPr>
      <w:suppressAutoHyphens/>
      <w:spacing w:after="57"/>
      <w:ind w:left="0" w:firstLine="0"/>
    </w:pPr>
    <w:rPr>
      <w:b/>
      <w:bCs/>
      <w:sz w:val="28"/>
      <w:szCs w:val="28"/>
    </w:rPr>
  </w:style>
  <w:style w:type="paragraph" w:customStyle="1" w:styleId="-0">
    <w:name w:val="подзаголовок-кален (Календарь бухгалтера)"/>
    <w:basedOn w:val="afd"/>
    <w:uiPriority w:val="99"/>
    <w:semiHidden/>
    <w:rsid w:val="00892DF6"/>
    <w:pPr>
      <w:spacing w:after="113"/>
    </w:pPr>
    <w:rPr>
      <w:sz w:val="22"/>
      <w:szCs w:val="22"/>
    </w:rPr>
  </w:style>
  <w:style w:type="paragraph" w:customStyle="1" w:styleId="-1">
    <w:name w:val="Календарь - текст_без буллитов (Календарь бухгалтера)"/>
    <w:uiPriority w:val="99"/>
    <w:semiHidden/>
    <w:rsid w:val="00046631"/>
    <w:pPr>
      <w:autoSpaceDE w:val="0"/>
      <w:autoSpaceDN w:val="0"/>
      <w:adjustRightInd w:val="0"/>
      <w:spacing w:after="28" w:line="234" w:lineRule="atLeast"/>
      <w:ind w:left="640"/>
      <w:jc w:val="both"/>
      <w:textAlignment w:val="center"/>
    </w:pPr>
    <w:rPr>
      <w:rFonts w:ascii="Times New Roman" w:hAnsi="Times New Roman" w:cs="Arno Pro"/>
      <w:color w:val="000000"/>
      <w:sz w:val="24"/>
      <w:lang w:val="uk-UA"/>
    </w:rPr>
  </w:style>
  <w:style w:type="paragraph" w:customStyle="1" w:styleId="Ctrl">
    <w:name w:val="Статья_список_с_подсечками (Статья ___Ctrl)"/>
    <w:uiPriority w:val="1"/>
    <w:rsid w:val="00B21513"/>
    <w:pPr>
      <w:numPr>
        <w:numId w:val="2"/>
      </w:num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val="uk-UA"/>
    </w:rPr>
  </w:style>
  <w:style w:type="paragraph" w:customStyle="1" w:styleId="afe">
    <w:name w:val="рубрика_черная (Рубрика)"/>
    <w:basedOn w:val="a1"/>
    <w:rsid w:val="00C223F6"/>
    <w:pPr>
      <w:keepNext/>
      <w:keepLines/>
      <w:autoSpaceDE w:val="0"/>
      <w:autoSpaceDN w:val="0"/>
      <w:adjustRightInd w:val="0"/>
      <w:spacing w:after="0" w:line="600" w:lineRule="atLeast"/>
      <w:textAlignment w:val="center"/>
    </w:pPr>
    <w:rPr>
      <w:rFonts w:ascii="Times New Roman" w:eastAsiaTheme="minorHAnsi" w:hAnsi="Times New Roman" w:cs="AvantGardeC"/>
      <w:color w:val="FF0000"/>
      <w:sz w:val="24"/>
      <w:szCs w:val="52"/>
    </w:rPr>
  </w:style>
  <w:style w:type="paragraph" w:customStyle="1" w:styleId="aff">
    <w:name w:val="Подрубрика (Рубрика)"/>
    <w:basedOn w:val="a1"/>
    <w:rsid w:val="00C223F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 w:cs="AvantGardeC"/>
      <w:color w:val="FF0000"/>
      <w:spacing w:val="18"/>
      <w:sz w:val="24"/>
      <w:szCs w:val="18"/>
    </w:rPr>
  </w:style>
  <w:style w:type="table" w:styleId="aff0">
    <w:name w:val="Table Grid"/>
    <w:basedOn w:val="a3"/>
    <w:uiPriority w:val="59"/>
    <w:locked/>
    <w:rsid w:val="00222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ключевые слова"/>
    <w:basedOn w:val="Bold"/>
    <w:qFormat/>
    <w:rsid w:val="00B20411"/>
    <w:rPr>
      <w:rFonts w:ascii="Times New Roman" w:hAnsi="Times New Roman"/>
      <w:b/>
      <w:bCs/>
      <w:sz w:val="22"/>
    </w:rPr>
  </w:style>
  <w:style w:type="paragraph" w:customStyle="1" w:styleId="-Ctrl">
    <w:name w:val="Статья_Лампочка (Статья - Ctrl)"/>
    <w:basedOn w:val="Ctrl4"/>
    <w:uiPriority w:val="1"/>
    <w:rsid w:val="00096560"/>
    <w:pPr>
      <w:spacing w:before="170" w:line="288" w:lineRule="auto"/>
      <w:ind w:left="850"/>
    </w:pPr>
    <w:rPr>
      <w:rFonts w:cs="Myriad Pro"/>
      <w:sz w:val="22"/>
      <w:szCs w:val="18"/>
    </w:rPr>
  </w:style>
  <w:style w:type="paragraph" w:customStyle="1" w:styleId="-Ctrl0">
    <w:name w:val="Статья_листик (Статья - Ctrl)"/>
    <w:basedOn w:val="Ctrl4"/>
    <w:uiPriority w:val="1"/>
    <w:rsid w:val="00096560"/>
    <w:pPr>
      <w:shd w:val="clear" w:color="auto" w:fill="E5B8B7" w:themeFill="accent2" w:themeFillTint="66"/>
      <w:spacing w:line="240" w:lineRule="atLeast"/>
      <w:ind w:left="170" w:right="170" w:firstLine="283"/>
    </w:pPr>
    <w:rPr>
      <w:rFonts w:cs="Myriad Pro"/>
      <w:sz w:val="22"/>
      <w:szCs w:val="20"/>
    </w:rPr>
  </w:style>
  <w:style w:type="character" w:customStyle="1" w:styleId="aff2">
    <w:name w:val="подчеркивание"/>
    <w:qFormat/>
    <w:rsid w:val="005D0268"/>
    <w:rPr>
      <w:u w:val="single"/>
    </w:rPr>
  </w:style>
  <w:style w:type="character" w:customStyle="1" w:styleId="BoldItalic">
    <w:name w:val="Bold Italic"/>
    <w:basedOn w:val="Bold"/>
    <w:qFormat/>
    <w:rsid w:val="005D0268"/>
    <w:rPr>
      <w:rFonts w:ascii="Times New Roman" w:hAnsi="Times New Roman"/>
      <w:b/>
      <w:bCs/>
      <w:i/>
      <w:lang w:val="ru-RU"/>
    </w:rPr>
  </w:style>
  <w:style w:type="paragraph" w:customStyle="1" w:styleId="-Ctrl1">
    <w:name w:val="Статья_промоанонс (Статья - Ctrl)"/>
    <w:basedOn w:val="Ctrl3"/>
    <w:uiPriority w:val="1"/>
    <w:rsid w:val="00C223F6"/>
    <w:pPr>
      <w:shd w:val="clear" w:color="auto" w:fill="FFFF00"/>
      <w:suppressAutoHyphens/>
      <w:spacing w:after="0" w:line="250" w:lineRule="atLeast"/>
      <w:ind w:left="1389"/>
    </w:pPr>
    <w:rPr>
      <w:rFonts w:ascii="Myriad Pro" w:hAnsi="Myriad Pro"/>
      <w:bCs w:val="0"/>
      <w:sz w:val="21"/>
      <w:szCs w:val="21"/>
    </w:rPr>
  </w:style>
  <w:style w:type="paragraph" w:customStyle="1" w:styleId="aff3">
    <w:name w:val="Статья_нормативка_заголовок (Статья)"/>
    <w:basedOn w:val="Ctrl4"/>
    <w:uiPriority w:val="1"/>
    <w:rsid w:val="005A3F4A"/>
    <w:pPr>
      <w:spacing w:line="200" w:lineRule="atLeast"/>
    </w:pPr>
    <w:rPr>
      <w:rFonts w:cs="AvantGardeC"/>
      <w:b/>
      <w:caps/>
      <w:szCs w:val="18"/>
    </w:rPr>
  </w:style>
  <w:style w:type="paragraph" w:customStyle="1" w:styleId="aff4">
    <w:name w:val="Статья_нормативка_основной текст (Статья)"/>
    <w:basedOn w:val="Ctrl4"/>
    <w:uiPriority w:val="1"/>
    <w:rsid w:val="005A3F4A"/>
    <w:pPr>
      <w:spacing w:line="240" w:lineRule="auto"/>
      <w:ind w:firstLine="0"/>
    </w:pPr>
    <w:rPr>
      <w:rFonts w:cs="Myriad Pro Cond"/>
      <w:szCs w:val="18"/>
    </w:rPr>
  </w:style>
  <w:style w:type="paragraph" w:customStyle="1" w:styleId="aff5">
    <w:name w:val="Статья_список_без_подсечками (копия) (Статья)"/>
    <w:basedOn w:val="a1"/>
    <w:uiPriority w:val="99"/>
    <w:locked/>
    <w:rsid w:val="005A3F4A"/>
    <w:pPr>
      <w:tabs>
        <w:tab w:val="left" w:pos="680"/>
      </w:tabs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Myriad Pro" w:hAnsi="Myriad Pro" w:cs="Myriad Pro"/>
      <w:color w:val="000000"/>
      <w:sz w:val="21"/>
      <w:szCs w:val="21"/>
    </w:rPr>
  </w:style>
  <w:style w:type="paragraph" w:customStyle="1" w:styleId="a">
    <w:name w:val="Статья_подсписок (Статья)"/>
    <w:basedOn w:val="Ctrl"/>
    <w:uiPriority w:val="1"/>
    <w:rsid w:val="005A3F4A"/>
    <w:pPr>
      <w:numPr>
        <w:numId w:val="3"/>
      </w:numPr>
    </w:pPr>
    <w:rPr>
      <w:rFonts w:cs="Myriad Pro"/>
      <w:szCs w:val="21"/>
    </w:rPr>
  </w:style>
  <w:style w:type="character" w:customStyle="1" w:styleId="aff6">
    <w:name w:val="Нижній_індекс"/>
    <w:rsid w:val="005A3F4A"/>
    <w:rPr>
      <w:vertAlign w:val="subscript"/>
    </w:rPr>
  </w:style>
  <w:style w:type="character" w:customStyle="1" w:styleId="aff7">
    <w:name w:val="Верхній_індекс"/>
    <w:rsid w:val="005A3F4A"/>
    <w:rPr>
      <w:vertAlign w:val="superscript"/>
    </w:rPr>
  </w:style>
  <w:style w:type="paragraph" w:customStyle="1" w:styleId="aff8">
    <w:name w:val="пометки редактора"/>
    <w:basedOn w:val="Ctrl4"/>
    <w:qFormat/>
    <w:rsid w:val="000120E7"/>
    <w:rPr>
      <w:b/>
      <w:color w:val="FF0000"/>
      <w:sz w:val="28"/>
    </w:rPr>
  </w:style>
  <w:style w:type="paragraph" w:customStyle="1" w:styleId="a0">
    <w:name w:val="Таблица_список (Таблица)"/>
    <w:basedOn w:val="ShiftCtrlAlt0"/>
    <w:uiPriority w:val="99"/>
    <w:rsid w:val="009E3EAD"/>
    <w:pPr>
      <w:numPr>
        <w:numId w:val="4"/>
      </w:numPr>
      <w:ind w:left="510" w:hanging="170"/>
    </w:pPr>
    <w:rPr>
      <w:lang w:val="uk-UA"/>
    </w:rPr>
  </w:style>
  <w:style w:type="paragraph" w:customStyle="1" w:styleId="-Ctrl2">
    <w:name w:val="Статья_вопрос (Статья - Ctrl)"/>
    <w:basedOn w:val="af1"/>
    <w:uiPriority w:val="99"/>
    <w:rsid w:val="00BD0A0F"/>
    <w:pPr>
      <w:spacing w:before="170" w:after="57" w:line="250" w:lineRule="atLeast"/>
      <w:ind w:left="1134" w:hanging="567"/>
    </w:pPr>
    <w:rPr>
      <w:rFonts w:cs="Myriad Pro"/>
      <w:bCs/>
      <w:sz w:val="24"/>
      <w:szCs w:val="21"/>
    </w:rPr>
  </w:style>
  <w:style w:type="table" w:customStyle="1" w:styleId="10">
    <w:name w:val="Стиль1"/>
    <w:basedOn w:val="a3"/>
    <w:uiPriority w:val="99"/>
    <w:rsid w:val="00745AEA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9">
    <w:name w:val="выделение"/>
    <w:qFormat/>
    <w:rsid w:val="000208AA"/>
    <w:rPr>
      <w:rFonts w:ascii="Times New Roman" w:hAnsi="Times New Roman"/>
      <w:color w:val="auto"/>
      <w:bdr w:val="none" w:sz="0" w:space="0" w:color="auto"/>
      <w:shd w:val="clear" w:color="auto" w:fill="FFFF00"/>
    </w:rPr>
  </w:style>
  <w:style w:type="character" w:customStyle="1" w:styleId="affa">
    <w:name w:val="обычный"/>
    <w:uiPriority w:val="1"/>
    <w:qFormat/>
    <w:rsid w:val="00B203FA"/>
    <w:rPr>
      <w:lang w:val="ru-RU"/>
    </w:rPr>
  </w:style>
  <w:style w:type="paragraph" w:styleId="affb">
    <w:name w:val="header"/>
    <w:basedOn w:val="a1"/>
    <w:link w:val="affc"/>
    <w:uiPriority w:val="99"/>
    <w:semiHidden/>
    <w:unhideWhenUsed/>
    <w:locked/>
    <w:rsid w:val="006D0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c">
    <w:name w:val="Верхний колонтитул Знак"/>
    <w:basedOn w:val="a2"/>
    <w:link w:val="affb"/>
    <w:uiPriority w:val="99"/>
    <w:semiHidden/>
    <w:rsid w:val="006D0D28"/>
    <w:rPr>
      <w:rFonts w:ascii="Calibri" w:eastAsia="Times New Roman" w:hAnsi="Calibri" w:cs="Times New Roman"/>
      <w:lang w:val="uk-UA"/>
    </w:rPr>
  </w:style>
  <w:style w:type="paragraph" w:styleId="affd">
    <w:name w:val="footer"/>
    <w:basedOn w:val="a1"/>
    <w:link w:val="affe"/>
    <w:uiPriority w:val="99"/>
    <w:semiHidden/>
    <w:unhideWhenUsed/>
    <w:locked/>
    <w:rsid w:val="006D0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e">
    <w:name w:val="Нижний колонтитул Знак"/>
    <w:basedOn w:val="a2"/>
    <w:link w:val="affd"/>
    <w:uiPriority w:val="99"/>
    <w:semiHidden/>
    <w:rsid w:val="006D0D28"/>
    <w:rPr>
      <w:rFonts w:ascii="Calibri" w:eastAsia="Times New Roman" w:hAnsi="Calibri" w:cs="Times New Roman"/>
      <w:lang w:val="uk-UA"/>
    </w:rPr>
  </w:style>
  <w:style w:type="paragraph" w:styleId="afff">
    <w:name w:val="Balloon Text"/>
    <w:basedOn w:val="a1"/>
    <w:link w:val="afff0"/>
    <w:uiPriority w:val="99"/>
    <w:semiHidden/>
    <w:unhideWhenUsed/>
    <w:locked/>
    <w:rsid w:val="006D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0">
    <w:name w:val="Текст выноски Знак"/>
    <w:basedOn w:val="a2"/>
    <w:link w:val="afff"/>
    <w:uiPriority w:val="99"/>
    <w:semiHidden/>
    <w:rsid w:val="006D0D28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1_&#1053;&#1072;&#1087;&#1088;&#1103;&#1084;&#1080;\&#1064;&#1072;&#1073;&#1083;&#1086;&#1085;&#1099;%20&#1042;&#1086;&#1088;&#1076;\&#1064;&#1072;&#1073;&#1083;&#1086;&#1085;%20&#1089;&#1090;&#1072;&#1090;&#1100;&#1103;_&#1089;%20&#1075;&#1086;&#1088;&#1103;&#1095;&#1080;&#1084;&#1080;%20&#1082;&#1083;&#1072;&#1074;&#1080;&#1096;&#1072;&#1084;&#1080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статья_с горячими клавишами1</Template>
  <TotalTime>2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Мирошниченко</dc:creator>
  <cp:lastModifiedBy>Ольга Пастухова</cp:lastModifiedBy>
  <cp:revision>4</cp:revision>
  <cp:lastPrinted>2017-05-11T07:27:00Z</cp:lastPrinted>
  <dcterms:created xsi:type="dcterms:W3CDTF">2017-05-11T09:25:00Z</dcterms:created>
  <dcterms:modified xsi:type="dcterms:W3CDTF">2018-07-18T08:19:00Z</dcterms:modified>
</cp:coreProperties>
</file>